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1B39" w:rsidRDefault="00F71C98">
      <w:r>
        <w:rPr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35771E6" wp14:editId="7CB97206">
            <wp:simplePos x="0" y="0"/>
            <wp:positionH relativeFrom="page">
              <wp:posOffset>242259</wp:posOffset>
            </wp:positionH>
            <wp:positionV relativeFrom="paragraph">
              <wp:posOffset>-4504</wp:posOffset>
            </wp:positionV>
            <wp:extent cx="1035050" cy="1286510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77" r="35257" b="41611"/>
                    <a:stretch/>
                  </pic:blipFill>
                  <pic:spPr bwMode="auto">
                    <a:xfrm>
                      <a:off x="0" y="0"/>
                      <a:ext cx="103505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9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382772</wp:posOffset>
                </wp:positionH>
                <wp:positionV relativeFrom="paragraph">
                  <wp:posOffset>-445520</wp:posOffset>
                </wp:positionV>
                <wp:extent cx="6115685" cy="183943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685" cy="1839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6804" w:rsidRDefault="009D6804" w:rsidP="00EB4DE1">
                            <w:pPr>
                              <w:pStyle w:val="Header"/>
                              <w:rPr>
                                <w:rFonts w:ascii="Twinkl Cursive Looped" w:hAnsi="Twinkl Cursive Looped"/>
                                <w:sz w:val="20"/>
                              </w:rPr>
                            </w:pPr>
                            <w:r w:rsidRPr="00DC3211">
                              <w:rPr>
                                <w:rFonts w:ascii="Twinkl Cursive Looped" w:hAnsi="Twinkl Cursive Looped"/>
                                <w:sz w:val="20"/>
                              </w:rPr>
                              <w:t>Dear Parents and Carers,</w:t>
                            </w:r>
                            <w:r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 </w:t>
                            </w:r>
                          </w:p>
                          <w:p w:rsidR="009D6804" w:rsidRDefault="009D6804" w:rsidP="00EB4DE1">
                            <w:pPr>
                              <w:pStyle w:val="Header"/>
                              <w:rPr>
                                <w:rFonts w:ascii="Twinkl Cursive Looped" w:hAnsi="Twinkl Cursive Looped"/>
                                <w:sz w:val="20"/>
                              </w:rPr>
                            </w:pPr>
                          </w:p>
                          <w:p w:rsidR="00EC6697" w:rsidRDefault="00EC6697" w:rsidP="00EB4DE1">
                            <w:pPr>
                              <w:pStyle w:val="Header"/>
                              <w:rPr>
                                <w:rFonts w:ascii="Twinkl Cursive Looped" w:hAnsi="Twinkl Cursive Looped"/>
                                <w:sz w:val="20"/>
                              </w:rPr>
                            </w:pPr>
                          </w:p>
                          <w:p w:rsidR="009D6804" w:rsidRDefault="009D6804" w:rsidP="00EB4DE1">
                            <w:pPr>
                              <w:pStyle w:val="Header"/>
                              <w:rPr>
                                <w:rFonts w:ascii="Twinkl Cursive Looped" w:hAnsi="Twinkl Cursive Looped"/>
                                <w:sz w:val="20"/>
                              </w:rPr>
                            </w:pPr>
                            <w:r w:rsidRPr="00DC3211"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Here is an overview of tasks </w:t>
                            </w:r>
                            <w:r w:rsidR="00F71C98">
                              <w:rPr>
                                <w:rFonts w:ascii="Twinkl Cursive Looped" w:hAnsi="Twinkl Cursive Looped"/>
                                <w:sz w:val="20"/>
                              </w:rPr>
                              <w:t>I would</w:t>
                            </w:r>
                            <w:r w:rsidRPr="00DC3211"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 like children to complete at home over the</w:t>
                            </w:r>
                            <w:r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 next two</w:t>
                            </w:r>
                            <w:r w:rsidR="00F71C98"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 weeks. </w:t>
                            </w:r>
                            <w:r w:rsidRPr="00DC3211"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We are </w:t>
                            </w:r>
                            <w:r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                  </w:t>
                            </w:r>
                            <w:r w:rsidRPr="00DC3211"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committed to making sure that your child is still learning as much as possible and endeavour to do our best to keep this happening. </w:t>
                            </w:r>
                            <w:r w:rsidR="00F71C98">
                              <w:rPr>
                                <w:rFonts w:ascii="Twinkl Cursive Looped" w:hAnsi="Twinkl Cursive Looped"/>
                                <w:sz w:val="20"/>
                              </w:rPr>
                              <w:t>I would be grateful if you could email me 2 pieces of their work/</w:t>
                            </w:r>
                            <w:r w:rsidR="00382637"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 </w:t>
                            </w:r>
                            <w:r w:rsidR="00F71C98"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activities per day. This could just be a simple photograph of them completing a task. </w:t>
                            </w:r>
                            <w:r>
                              <w:rPr>
                                <w:rFonts w:ascii="Twinkl Cursive Looped" w:hAnsi="Twinkl Cursive Looped"/>
                                <w:sz w:val="20"/>
                              </w:rPr>
                              <w:t>If there is anything that they or you nee</w:t>
                            </w:r>
                            <w:r w:rsidR="00382637">
                              <w:rPr>
                                <w:rFonts w:ascii="Twinkl Cursive Looped" w:hAnsi="Twinkl Cursive Looped"/>
                                <w:sz w:val="20"/>
                              </w:rPr>
                              <w:t>d, please do not hesitate to contact</w:t>
                            </w:r>
                            <w:r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 me. </w:t>
                            </w:r>
                            <w:hyperlink r:id="rId8" w:history="1">
                              <w:r w:rsidRPr="000028AD">
                                <w:rPr>
                                  <w:rStyle w:val="Hyperlink"/>
                                  <w:rFonts w:ascii="Twinkl Cursive Looped" w:hAnsi="Twinkl Cursive Looped"/>
                                  <w:sz w:val="20"/>
                                </w:rPr>
                                <w:t>sbroad@allsaints-trysull.staffs.sch.uk</w:t>
                              </w:r>
                            </w:hyperlink>
                            <w:r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. Thank you for your support. </w:t>
                            </w:r>
                          </w:p>
                          <w:p w:rsidR="009D6804" w:rsidRPr="00DC3211" w:rsidRDefault="009D6804" w:rsidP="00EB4DE1">
                            <w:pPr>
                              <w:pStyle w:val="Header"/>
                              <w:rPr>
                                <w:rFonts w:ascii="Twinkl Cursive Looped" w:hAnsi="Twinkl Cursive Looped"/>
                                <w:sz w:val="20"/>
                              </w:rPr>
                            </w:pPr>
                          </w:p>
                          <w:p w:rsidR="009D6804" w:rsidRDefault="009D6804" w:rsidP="00EB4DE1">
                            <w:pPr>
                              <w:pStyle w:val="Header"/>
                              <w:rPr>
                                <w:rFonts w:ascii="Twinkl Cursive Looped" w:hAnsi="Twinkl Cursive Looped"/>
                                <w:sz w:val="20"/>
                              </w:rPr>
                            </w:pPr>
                            <w:r w:rsidRPr="00DC3211">
                              <w:rPr>
                                <w:rFonts w:ascii="Twinkl Cursive Looped" w:hAnsi="Twinkl Cursive Looped"/>
                                <w:sz w:val="20"/>
                              </w:rPr>
                              <w:t>Warmest regards,</w:t>
                            </w:r>
                            <w:r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 Miss Broad.</w:t>
                            </w:r>
                          </w:p>
                          <w:p w:rsidR="00A92060" w:rsidRDefault="00A92060" w:rsidP="00EB4DE1">
                            <w:pPr>
                              <w:pStyle w:val="Header"/>
                              <w:rPr>
                                <w:rFonts w:ascii="Twinkl Cursive Looped" w:hAnsi="Twinkl Cursive Looped"/>
                                <w:sz w:val="20"/>
                              </w:rPr>
                            </w:pPr>
                          </w:p>
                          <w:p w:rsidR="00A92060" w:rsidRDefault="00A92060" w:rsidP="00EB4DE1">
                            <w:pPr>
                              <w:pStyle w:val="Header"/>
                              <w:rPr>
                                <w:rFonts w:ascii="Twinkl Cursive Looped" w:hAnsi="Twinkl Cursive Looped"/>
                                <w:sz w:val="20"/>
                              </w:rPr>
                            </w:pPr>
                          </w:p>
                          <w:p w:rsidR="00A92060" w:rsidRPr="00DC3211" w:rsidRDefault="00A92060" w:rsidP="00EB4DE1">
                            <w:pPr>
                              <w:pStyle w:val="Header"/>
                              <w:rPr>
                                <w:rFonts w:ascii="Twinkl Cursive Looped" w:hAnsi="Twinkl Cursive Looped"/>
                                <w:sz w:val="20"/>
                              </w:rPr>
                            </w:pPr>
                          </w:p>
                          <w:p w:rsidR="009D6804" w:rsidRDefault="009D6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.15pt;margin-top:-35.1pt;width:481.55pt;height:144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" filled="f" stroked="f" strokeweight=".5pt">
                <v:textbox>
                  <w:txbxContent>
                    <w:p w:rsidR="009D6804" w:rsidRDefault="009D6804" w:rsidP="00EB4DE1">
                      <w:pPr>
                        <w:pStyle w:val="Header"/>
                        <w:rPr>
                          <w:rFonts w:ascii="Twinkl Cursive Looped" w:hAnsi="Twinkl Cursive Looped"/>
                          <w:sz w:val="20"/>
                        </w:rPr>
                      </w:pPr>
                      <w:r w:rsidRPr="00DC3211">
                        <w:rPr>
                          <w:rFonts w:ascii="Twinkl Cursive Looped" w:hAnsi="Twinkl Cursive Looped"/>
                          <w:sz w:val="20"/>
                        </w:rPr>
                        <w:t>Dear Parents and Carers,</w:t>
                      </w:r>
                      <w:r>
                        <w:rPr>
                          <w:rFonts w:ascii="Twinkl Cursive Looped" w:hAnsi="Twinkl Cursive Looped"/>
                          <w:sz w:val="20"/>
                        </w:rPr>
                        <w:t xml:space="preserve"> </w:t>
                      </w:r>
                    </w:p>
                    <w:p w:rsidR="009D6804" w:rsidRDefault="009D6804" w:rsidP="00EB4DE1">
                      <w:pPr>
                        <w:pStyle w:val="Header"/>
                        <w:rPr>
                          <w:rFonts w:ascii="Twinkl Cursive Looped" w:hAnsi="Twinkl Cursive Looped"/>
                          <w:sz w:val="20"/>
                        </w:rPr>
                      </w:pPr>
                    </w:p>
                    <w:p w:rsidR="00EC6697" w:rsidRDefault="00EC6697" w:rsidP="00EB4DE1">
                      <w:pPr>
                        <w:pStyle w:val="Header"/>
                        <w:rPr>
                          <w:rFonts w:ascii="Twinkl Cursive Looped" w:hAnsi="Twinkl Cursive Looped"/>
                          <w:sz w:val="20"/>
                        </w:rPr>
                      </w:pPr>
                    </w:p>
                    <w:p w:rsidR="009D6804" w:rsidRDefault="009D6804" w:rsidP="00EB4DE1">
                      <w:pPr>
                        <w:pStyle w:val="Header"/>
                        <w:rPr>
                          <w:rFonts w:ascii="Twinkl Cursive Looped" w:hAnsi="Twinkl Cursive Looped"/>
                          <w:sz w:val="20"/>
                        </w:rPr>
                      </w:pPr>
                      <w:r w:rsidRPr="00DC3211">
                        <w:rPr>
                          <w:rFonts w:ascii="Twinkl Cursive Looped" w:hAnsi="Twinkl Cursive Looped"/>
                          <w:sz w:val="20"/>
                        </w:rPr>
                        <w:t xml:space="preserve">Here is an overview of tasks </w:t>
                      </w:r>
                      <w:r w:rsidR="00F71C98">
                        <w:rPr>
                          <w:rFonts w:ascii="Twinkl Cursive Looped" w:hAnsi="Twinkl Cursive Looped"/>
                          <w:sz w:val="20"/>
                        </w:rPr>
                        <w:t>I would</w:t>
                      </w:r>
                      <w:r w:rsidRPr="00DC3211">
                        <w:rPr>
                          <w:rFonts w:ascii="Twinkl Cursive Looped" w:hAnsi="Twinkl Cursive Looped"/>
                          <w:sz w:val="20"/>
                        </w:rPr>
                        <w:t xml:space="preserve"> like children to complete at home over the</w:t>
                      </w:r>
                      <w:r>
                        <w:rPr>
                          <w:rFonts w:ascii="Twinkl Cursive Looped" w:hAnsi="Twinkl Cursive Looped"/>
                          <w:sz w:val="20"/>
                        </w:rPr>
                        <w:t xml:space="preserve"> next two</w:t>
                      </w:r>
                      <w:r w:rsidR="00F71C98">
                        <w:rPr>
                          <w:rFonts w:ascii="Twinkl Cursive Looped" w:hAnsi="Twinkl Cursive Looped"/>
                          <w:sz w:val="20"/>
                        </w:rPr>
                        <w:t xml:space="preserve"> weeks. </w:t>
                      </w:r>
                      <w:r w:rsidRPr="00DC3211">
                        <w:rPr>
                          <w:rFonts w:ascii="Twinkl Cursive Looped" w:hAnsi="Twinkl Cursive Looped"/>
                          <w:sz w:val="20"/>
                        </w:rPr>
                        <w:t xml:space="preserve">We are </w:t>
                      </w:r>
                      <w:r>
                        <w:rPr>
                          <w:rFonts w:ascii="Twinkl Cursive Looped" w:hAnsi="Twinkl Cursive Looped"/>
                          <w:sz w:val="20"/>
                        </w:rPr>
                        <w:t xml:space="preserve">                  </w:t>
                      </w:r>
                      <w:r w:rsidRPr="00DC3211">
                        <w:rPr>
                          <w:rFonts w:ascii="Twinkl Cursive Looped" w:hAnsi="Twinkl Cursive Looped"/>
                          <w:sz w:val="20"/>
                        </w:rPr>
                        <w:t xml:space="preserve">committed to making sure that your child is still learning as much as possible and endeavour to do our best to keep this happening. </w:t>
                      </w:r>
                      <w:r w:rsidR="00F71C98">
                        <w:rPr>
                          <w:rFonts w:ascii="Twinkl Cursive Looped" w:hAnsi="Twinkl Cursive Looped"/>
                          <w:sz w:val="20"/>
                        </w:rPr>
                        <w:t>I would be grateful if you could email me 2 pieces of their work/</w:t>
                      </w:r>
                      <w:r w:rsidR="00382637">
                        <w:rPr>
                          <w:rFonts w:ascii="Twinkl Cursive Looped" w:hAnsi="Twinkl Cursive Looped"/>
                          <w:sz w:val="20"/>
                        </w:rPr>
                        <w:t xml:space="preserve"> </w:t>
                      </w:r>
                      <w:r w:rsidR="00F71C98">
                        <w:rPr>
                          <w:rFonts w:ascii="Twinkl Cursive Looped" w:hAnsi="Twinkl Cursive Looped"/>
                          <w:sz w:val="20"/>
                        </w:rPr>
                        <w:t xml:space="preserve">activities per day. This could just be a simple photograph of them completing a task. </w:t>
                      </w:r>
                      <w:r>
                        <w:rPr>
                          <w:rFonts w:ascii="Twinkl Cursive Looped" w:hAnsi="Twinkl Cursive Looped"/>
                          <w:sz w:val="20"/>
                        </w:rPr>
                        <w:t>If there is anything that they or you nee</w:t>
                      </w:r>
                      <w:r w:rsidR="00382637">
                        <w:rPr>
                          <w:rFonts w:ascii="Twinkl Cursive Looped" w:hAnsi="Twinkl Cursive Looped"/>
                          <w:sz w:val="20"/>
                        </w:rPr>
                        <w:t>d, please do not hesitate to contact</w:t>
                      </w:r>
                      <w:r>
                        <w:rPr>
                          <w:rFonts w:ascii="Twinkl Cursive Looped" w:hAnsi="Twinkl Cursive Looped"/>
                          <w:sz w:val="20"/>
                        </w:rPr>
                        <w:t xml:space="preserve"> me. </w:t>
                      </w:r>
                      <w:hyperlink r:id="rId9" w:history="1">
                        <w:r w:rsidRPr="000028AD">
                          <w:rPr>
                            <w:rStyle w:val="Hyperlink"/>
                            <w:rFonts w:ascii="Twinkl Cursive Looped" w:hAnsi="Twinkl Cursive Looped"/>
                            <w:sz w:val="20"/>
                          </w:rPr>
                          <w:t>sbroad@allsaints-trysull.staffs.sch.uk</w:t>
                        </w:r>
                      </w:hyperlink>
                      <w:r>
                        <w:rPr>
                          <w:rFonts w:ascii="Twinkl Cursive Looped" w:hAnsi="Twinkl Cursive Looped"/>
                          <w:sz w:val="20"/>
                        </w:rPr>
                        <w:t xml:space="preserve">. Thank you for your support. </w:t>
                      </w:r>
                    </w:p>
                    <w:p w:rsidR="009D6804" w:rsidRPr="00DC3211" w:rsidRDefault="009D6804" w:rsidP="00EB4DE1">
                      <w:pPr>
                        <w:pStyle w:val="Header"/>
                        <w:rPr>
                          <w:rFonts w:ascii="Twinkl Cursive Looped" w:hAnsi="Twinkl Cursive Looped"/>
                          <w:sz w:val="20"/>
                        </w:rPr>
                      </w:pPr>
                    </w:p>
                    <w:p w:rsidR="009D6804" w:rsidRDefault="009D6804" w:rsidP="00EB4DE1">
                      <w:pPr>
                        <w:pStyle w:val="Header"/>
                        <w:rPr>
                          <w:rFonts w:ascii="Twinkl Cursive Looped" w:hAnsi="Twinkl Cursive Looped"/>
                          <w:sz w:val="20"/>
                        </w:rPr>
                      </w:pPr>
                      <w:r w:rsidRPr="00DC3211">
                        <w:rPr>
                          <w:rFonts w:ascii="Twinkl Cursive Looped" w:hAnsi="Twinkl Cursive Looped"/>
                          <w:sz w:val="20"/>
                        </w:rPr>
                        <w:t>Warmest regards,</w:t>
                      </w:r>
                      <w:r>
                        <w:rPr>
                          <w:rFonts w:ascii="Twinkl Cursive Looped" w:hAnsi="Twinkl Cursive Looped"/>
                          <w:sz w:val="20"/>
                        </w:rPr>
                        <w:t xml:space="preserve"> Miss Broad.</w:t>
                      </w:r>
                    </w:p>
                    <w:p w:rsidR="00A92060" w:rsidRDefault="00A92060" w:rsidP="00EB4DE1">
                      <w:pPr>
                        <w:pStyle w:val="Header"/>
                        <w:rPr>
                          <w:rFonts w:ascii="Twinkl Cursive Looped" w:hAnsi="Twinkl Cursive Looped"/>
                          <w:sz w:val="20"/>
                        </w:rPr>
                      </w:pPr>
                    </w:p>
                    <w:p w:rsidR="00A92060" w:rsidRDefault="00A92060" w:rsidP="00EB4DE1">
                      <w:pPr>
                        <w:pStyle w:val="Header"/>
                        <w:rPr>
                          <w:rFonts w:ascii="Twinkl Cursive Looped" w:hAnsi="Twinkl Cursive Looped"/>
                          <w:sz w:val="20"/>
                        </w:rPr>
                      </w:pPr>
                    </w:p>
                    <w:p w:rsidR="00A92060" w:rsidRPr="00DC3211" w:rsidRDefault="00A92060" w:rsidP="00EB4DE1">
                      <w:pPr>
                        <w:pStyle w:val="Header"/>
                        <w:rPr>
                          <w:rFonts w:ascii="Twinkl Cursive Looped" w:hAnsi="Twinkl Cursive Looped"/>
                          <w:sz w:val="20"/>
                        </w:rPr>
                      </w:pPr>
                    </w:p>
                    <w:p w:rsidR="009D6804" w:rsidRDefault="009D6804"/>
                  </w:txbxContent>
                </v:textbox>
              </v:shape>
            </w:pict>
          </mc:Fallback>
        </mc:AlternateContent>
      </w:r>
    </w:p>
    <w:p w:rsidR="00CE1B39" w:rsidRDefault="00CE1B39" w:rsidP="00D00F1B"/>
    <w:p w:rsidR="00EB4DE1" w:rsidRDefault="00EB4DE1" w:rsidP="00D00F1B"/>
    <w:p w:rsidR="00EB4DE1" w:rsidRDefault="00EB4DE1" w:rsidP="00D00F1B"/>
    <w:p w:rsidR="00EB4DE1" w:rsidRDefault="00EB4DE1" w:rsidP="00D00F1B"/>
    <w:p w:rsidR="00EC6697" w:rsidRDefault="00EC6697"/>
    <w:p w:rsidR="00A92060" w:rsidRDefault="00A92060">
      <w:pPr>
        <w:rPr>
          <w:b/>
          <w:color w:val="FFFFFF"/>
        </w:rPr>
      </w:pPr>
    </w:p>
    <w:p w:rsidR="00A92060" w:rsidRDefault="00A92060">
      <w:pPr>
        <w:rPr>
          <w:b/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115371</wp:posOffset>
                </wp:positionV>
                <wp:extent cx="5922645" cy="1692275"/>
                <wp:effectExtent l="0" t="0" r="2095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645" cy="1692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2060" w:rsidRPr="00A92060" w:rsidRDefault="00A92060" w:rsidP="00A9206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92060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Summer Term 2</w:t>
                            </w:r>
                          </w:p>
                          <w:p w:rsidR="00A92060" w:rsidRPr="00A92060" w:rsidRDefault="00A92060" w:rsidP="00A9206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92060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Week 1 – Exploring our Feelings</w:t>
                            </w:r>
                          </w:p>
                          <w:p w:rsidR="00A92060" w:rsidRPr="00A92060" w:rsidRDefault="00A92060" w:rsidP="00A9206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A92060" w:rsidRPr="00A92060" w:rsidRDefault="00A92060" w:rsidP="00A9206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A92060">
                              <w:rPr>
                                <w:b/>
                                <w:color w:val="FFFFFF"/>
                              </w:rPr>
                              <w:t>This week some of the children will be returning to school after a long time at home. With that in mind, this week’s work is designed to explore children’s feelings;</w:t>
                            </w:r>
                          </w:p>
                          <w:p w:rsidR="00A92060" w:rsidRPr="00A92060" w:rsidRDefault="00A92060" w:rsidP="00A9206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A92060" w:rsidRPr="00A92060" w:rsidRDefault="00A92060" w:rsidP="00A92060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A92060">
                              <w:rPr>
                                <w:b/>
                                <w:color w:val="FFFFFF"/>
                                <w:sz w:val="28"/>
                              </w:rPr>
                              <w:t>Text of the week:</w:t>
                            </w:r>
                          </w:p>
                          <w:p w:rsidR="00A92060" w:rsidRDefault="00A92060" w:rsidP="00A92060">
                            <w:pPr>
                              <w:jc w:val="center"/>
                            </w:pPr>
                            <w:r w:rsidRPr="00A92060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‘</w:t>
                            </w:r>
                            <w:r w:rsidRPr="00A92060">
                              <w:rPr>
                                <w:b/>
                                <w:color w:val="FFFFFF"/>
                              </w:rPr>
                              <w:t>The Colour Monster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’</w:t>
                            </w:r>
                            <w:r w:rsidRPr="00A92060">
                              <w:rPr>
                                <w:b/>
                                <w:color w:val="FFFFFF"/>
                              </w:rPr>
                              <w:t xml:space="preserve"> by Anna Llenas</w:t>
                            </w:r>
                          </w:p>
                          <w:p w:rsidR="00A92060" w:rsidRDefault="00A920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0;margin-top:9.1pt;width:466.35pt;height:133.2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" fillcolor="#7f7f7f [1612]" strokeweight=".5pt">
                <v:textbox>
                  <w:txbxContent>
                    <w:p w:rsidR="00A92060" w:rsidRPr="00A92060" w:rsidRDefault="00A92060" w:rsidP="00A9206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A92060">
                        <w:rPr>
                          <w:b/>
                          <w:color w:val="FFFFFF"/>
                          <w:sz w:val="28"/>
                          <w:szCs w:val="28"/>
                        </w:rPr>
                        <w:t>Summer Term 2</w:t>
                      </w:r>
                    </w:p>
                    <w:p w:rsidR="00A92060" w:rsidRPr="00A92060" w:rsidRDefault="00A92060" w:rsidP="00A9206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A92060">
                        <w:rPr>
                          <w:b/>
                          <w:color w:val="FFFFFF"/>
                          <w:sz w:val="28"/>
                          <w:szCs w:val="28"/>
                        </w:rPr>
                        <w:t>Week 1 – Exploring our Feelings</w:t>
                      </w:r>
                    </w:p>
                    <w:p w:rsidR="00A92060" w:rsidRPr="00A92060" w:rsidRDefault="00A92060" w:rsidP="00A9206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:rsidR="00A92060" w:rsidRPr="00A92060" w:rsidRDefault="00A92060" w:rsidP="00A9206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jc w:val="center"/>
                        <w:rPr>
                          <w:b/>
                          <w:color w:val="FFFFFF"/>
                        </w:rPr>
                      </w:pPr>
                      <w:r w:rsidRPr="00A92060">
                        <w:rPr>
                          <w:b/>
                          <w:color w:val="FFFFFF"/>
                        </w:rPr>
                        <w:t>This week some of the children will be returning to school after a long time at home. With that in mind, this week’s work is designed to explore children’s feelings;</w:t>
                      </w:r>
                    </w:p>
                    <w:p w:rsidR="00A92060" w:rsidRPr="00A92060" w:rsidRDefault="00A92060" w:rsidP="00A9206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:rsidR="00A92060" w:rsidRPr="00A92060" w:rsidRDefault="00A92060" w:rsidP="00A92060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A92060">
                        <w:rPr>
                          <w:b/>
                          <w:color w:val="FFFFFF"/>
                          <w:sz w:val="28"/>
                        </w:rPr>
                        <w:t>Text of the week:</w:t>
                      </w:r>
                    </w:p>
                    <w:p w:rsidR="00A92060" w:rsidRDefault="00A92060" w:rsidP="00A92060">
                      <w:pPr>
                        <w:jc w:val="center"/>
                      </w:pPr>
                      <w:r w:rsidRPr="00A92060">
                        <w:rPr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‘</w:t>
                      </w:r>
                      <w:r w:rsidRPr="00A92060">
                        <w:rPr>
                          <w:b/>
                          <w:color w:val="FFFFFF"/>
                        </w:rPr>
                        <w:t>The Colour Monster</w:t>
                      </w:r>
                      <w:r>
                        <w:rPr>
                          <w:b/>
                          <w:color w:val="FFFFFF"/>
                        </w:rPr>
                        <w:t>’</w:t>
                      </w:r>
                      <w:r w:rsidRPr="00A92060">
                        <w:rPr>
                          <w:b/>
                          <w:color w:val="FFFFFF"/>
                        </w:rPr>
                        <w:t xml:space="preserve"> by Anna Llenas</w:t>
                      </w:r>
                    </w:p>
                    <w:p w:rsidR="00A92060" w:rsidRDefault="00A92060"/>
                  </w:txbxContent>
                </v:textbox>
                <w10:wrap anchorx="margin"/>
              </v:shape>
            </w:pict>
          </mc:Fallback>
        </mc:AlternateContent>
      </w:r>
    </w:p>
    <w:p w:rsidR="00A92060" w:rsidRDefault="00A92060">
      <w:pPr>
        <w:rPr>
          <w:b/>
          <w:color w:val="FFFFFF"/>
        </w:rPr>
      </w:pPr>
    </w:p>
    <w:p w:rsidR="00A92060" w:rsidRDefault="00A92060">
      <w:pPr>
        <w:rPr>
          <w:b/>
          <w:color w:val="FFFFFF"/>
        </w:rPr>
      </w:pPr>
    </w:p>
    <w:p w:rsidR="00A92060" w:rsidRDefault="00A92060">
      <w:pPr>
        <w:rPr>
          <w:b/>
          <w:color w:val="FFFFFF"/>
        </w:rPr>
      </w:pPr>
    </w:p>
    <w:p w:rsidR="00A92060" w:rsidRDefault="00A92060"/>
    <w:p w:rsidR="00A92060" w:rsidRDefault="00A92060"/>
    <w:p w:rsidR="00A92060" w:rsidRDefault="00A92060"/>
    <w:p w:rsidR="00A92060" w:rsidRDefault="00A92060"/>
    <w:p w:rsidR="00A92060" w:rsidRDefault="00A92060"/>
    <w:p w:rsidR="00A92060" w:rsidRDefault="00A92060"/>
    <w:p w:rsidR="00A92060" w:rsidRDefault="00A92060"/>
    <w:p w:rsidR="00A92060" w:rsidRDefault="00A92060">
      <w:r>
        <w:t xml:space="preserve">Nursery </w:t>
      </w:r>
      <w:r w:rsidR="009D4B80">
        <w:t>Challenges</w:t>
      </w:r>
      <w:r>
        <w:t xml:space="preserve"> for Specific Areas of Learning</w:t>
      </w:r>
    </w:p>
    <w:p w:rsidR="00A92060" w:rsidRDefault="00A92060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3827"/>
        <w:gridCol w:w="3685"/>
      </w:tblGrid>
      <w:tr w:rsidR="007F24BD" w:rsidTr="008F1385">
        <w:trPr>
          <w:trHeight w:val="220"/>
        </w:trPr>
        <w:tc>
          <w:tcPr>
            <w:tcW w:w="2122" w:type="dxa"/>
          </w:tcPr>
          <w:p w:rsidR="007F24BD" w:rsidRDefault="007F24BD"/>
        </w:tc>
        <w:tc>
          <w:tcPr>
            <w:tcW w:w="3827" w:type="dxa"/>
          </w:tcPr>
          <w:p w:rsidR="007F24BD" w:rsidRDefault="007F24BD">
            <w:r>
              <w:t>Maths</w:t>
            </w:r>
          </w:p>
        </w:tc>
        <w:tc>
          <w:tcPr>
            <w:tcW w:w="3685" w:type="dxa"/>
          </w:tcPr>
          <w:p w:rsidR="007F24BD" w:rsidRDefault="007F24BD">
            <w:r>
              <w:t>Phonics</w:t>
            </w:r>
          </w:p>
        </w:tc>
      </w:tr>
      <w:tr w:rsidR="007F24BD" w:rsidTr="008F1385">
        <w:trPr>
          <w:trHeight w:val="459"/>
        </w:trPr>
        <w:tc>
          <w:tcPr>
            <w:tcW w:w="2122" w:type="dxa"/>
          </w:tcPr>
          <w:p w:rsidR="007F24BD" w:rsidRDefault="007F24BD">
            <w:r>
              <w:t>Monday</w:t>
            </w:r>
          </w:p>
        </w:tc>
        <w:tc>
          <w:tcPr>
            <w:tcW w:w="3827" w:type="dxa"/>
          </w:tcPr>
          <w:p w:rsidR="007F24BD" w:rsidRDefault="007F24BD">
            <w:r>
              <w:t>Choose an episode of Numberblocks</w:t>
            </w:r>
          </w:p>
        </w:tc>
        <w:tc>
          <w:tcPr>
            <w:tcW w:w="3685" w:type="dxa"/>
          </w:tcPr>
          <w:p w:rsidR="007F24BD" w:rsidRDefault="007F24BD" w:rsidP="002F6631">
            <w:hyperlink r:id="rId10" w:history="1">
              <w:r w:rsidRPr="002F6631">
                <w:rPr>
                  <w:rStyle w:val="Hyperlink"/>
                </w:rPr>
                <w:t>Choose a Phonics Play Phase 1 game.</w:t>
              </w:r>
            </w:hyperlink>
          </w:p>
        </w:tc>
      </w:tr>
      <w:tr w:rsidR="007F24BD" w:rsidTr="008F1385">
        <w:trPr>
          <w:trHeight w:val="901"/>
        </w:trPr>
        <w:tc>
          <w:tcPr>
            <w:tcW w:w="2122" w:type="dxa"/>
          </w:tcPr>
          <w:p w:rsidR="007F24BD" w:rsidRDefault="007F24BD">
            <w:r>
              <w:t>Tuesday</w:t>
            </w:r>
          </w:p>
        </w:tc>
        <w:tc>
          <w:tcPr>
            <w:tcW w:w="3827" w:type="dxa"/>
          </w:tcPr>
          <w:p w:rsidR="007F24BD" w:rsidRDefault="007F24BD">
            <w:hyperlink r:id="rId11" w:history="1">
              <w:r w:rsidRPr="009D4B80">
                <w:rPr>
                  <w:rStyle w:val="Hyperlink"/>
                </w:rPr>
                <w:t>Sing your favourite number song</w:t>
              </w:r>
            </w:hyperlink>
          </w:p>
          <w:p w:rsidR="007F24BD" w:rsidRDefault="007F24BD"/>
        </w:tc>
        <w:tc>
          <w:tcPr>
            <w:tcW w:w="3685" w:type="dxa"/>
          </w:tcPr>
          <w:p w:rsidR="007F24BD" w:rsidRDefault="007F24BD">
            <w:r>
              <w:t xml:space="preserve">Go on a listening walk – talk about the sounds you can hear. </w:t>
            </w:r>
          </w:p>
        </w:tc>
      </w:tr>
      <w:tr w:rsidR="007F24BD" w:rsidTr="008F1385">
        <w:trPr>
          <w:trHeight w:val="1139"/>
        </w:trPr>
        <w:tc>
          <w:tcPr>
            <w:tcW w:w="2122" w:type="dxa"/>
          </w:tcPr>
          <w:p w:rsidR="007F24BD" w:rsidRDefault="007F24BD">
            <w:r>
              <w:t>Wednesday</w:t>
            </w:r>
          </w:p>
        </w:tc>
        <w:tc>
          <w:tcPr>
            <w:tcW w:w="3827" w:type="dxa"/>
          </w:tcPr>
          <w:p w:rsidR="007F24BD" w:rsidRDefault="007F24BD">
            <w:hyperlink r:id="rId12" w:history="1">
              <w:r w:rsidRPr="009D4B80">
                <w:rPr>
                  <w:rStyle w:val="Hyperlink"/>
                </w:rPr>
                <w:t>Feed Teddy some cakes and practise counting</w:t>
              </w:r>
            </w:hyperlink>
          </w:p>
          <w:p w:rsidR="007F24BD" w:rsidRDefault="007F24BD"/>
          <w:p w:rsidR="007F24BD" w:rsidRDefault="007F24BD"/>
        </w:tc>
        <w:tc>
          <w:tcPr>
            <w:tcW w:w="3685" w:type="dxa"/>
          </w:tcPr>
          <w:p w:rsidR="007F24BD" w:rsidRDefault="007F24BD">
            <w:hyperlink r:id="rId13" w:history="1">
              <w:r w:rsidRPr="002F6631">
                <w:rPr>
                  <w:rStyle w:val="Hyperlink"/>
                </w:rPr>
                <w:t>Choose a Phonics Play Phase 1 game</w:t>
              </w:r>
            </w:hyperlink>
          </w:p>
        </w:tc>
      </w:tr>
      <w:tr w:rsidR="007F24BD" w:rsidTr="008F1385">
        <w:trPr>
          <w:trHeight w:val="1156"/>
        </w:trPr>
        <w:tc>
          <w:tcPr>
            <w:tcW w:w="2122" w:type="dxa"/>
          </w:tcPr>
          <w:p w:rsidR="007F24BD" w:rsidRDefault="007F24BD">
            <w:r>
              <w:t>Thursday</w:t>
            </w:r>
          </w:p>
        </w:tc>
        <w:tc>
          <w:tcPr>
            <w:tcW w:w="3827" w:type="dxa"/>
          </w:tcPr>
          <w:p w:rsidR="007F24BD" w:rsidRDefault="007F24BD">
            <w:hyperlink r:id="rId14" w:history="1">
              <w:r w:rsidRPr="009D4B80">
                <w:rPr>
                  <w:rStyle w:val="Hyperlink"/>
                </w:rPr>
                <w:t>Help Peter Rabbit count objects in the vegetable patch</w:t>
              </w:r>
            </w:hyperlink>
          </w:p>
          <w:p w:rsidR="007F24BD" w:rsidRDefault="007F24BD"/>
          <w:p w:rsidR="007F24BD" w:rsidRDefault="007F24BD"/>
        </w:tc>
        <w:tc>
          <w:tcPr>
            <w:tcW w:w="3685" w:type="dxa"/>
          </w:tcPr>
          <w:p w:rsidR="007F24BD" w:rsidRDefault="007F24BD">
            <w:r>
              <w:t>Can you change your voice to sound angry, happy, sad, excited or scared?</w:t>
            </w:r>
          </w:p>
        </w:tc>
      </w:tr>
      <w:tr w:rsidR="007F24BD" w:rsidTr="008F1385">
        <w:trPr>
          <w:trHeight w:val="901"/>
        </w:trPr>
        <w:tc>
          <w:tcPr>
            <w:tcW w:w="2122" w:type="dxa"/>
          </w:tcPr>
          <w:p w:rsidR="007F24BD" w:rsidRDefault="007F24BD">
            <w:r>
              <w:t>Friday</w:t>
            </w:r>
          </w:p>
        </w:tc>
        <w:tc>
          <w:tcPr>
            <w:tcW w:w="3827" w:type="dxa"/>
          </w:tcPr>
          <w:p w:rsidR="007F24BD" w:rsidRDefault="007F24BD">
            <w:hyperlink r:id="rId15" w:history="1">
              <w:r w:rsidRPr="002F6631">
                <w:rPr>
                  <w:rStyle w:val="Hyperlink"/>
                </w:rPr>
                <w:t>Colour these Monsters by number</w:t>
              </w:r>
            </w:hyperlink>
            <w:r>
              <w:t>!</w:t>
            </w:r>
          </w:p>
          <w:p w:rsidR="007F24BD" w:rsidRDefault="007F24BD"/>
        </w:tc>
        <w:tc>
          <w:tcPr>
            <w:tcW w:w="3685" w:type="dxa"/>
          </w:tcPr>
          <w:p w:rsidR="007F24BD" w:rsidRDefault="007F24BD">
            <w:hyperlink r:id="rId16" w:history="1">
              <w:r w:rsidRPr="002F6631">
                <w:rPr>
                  <w:rStyle w:val="Hyperlink"/>
                </w:rPr>
                <w:t>Choose a Phonics Play Phase 1 game</w:t>
              </w:r>
            </w:hyperlink>
          </w:p>
        </w:tc>
      </w:tr>
    </w:tbl>
    <w:p w:rsidR="00A92060" w:rsidRDefault="00A92060"/>
    <w:p w:rsidR="00A92060" w:rsidRDefault="00A92060">
      <w:r>
        <w:br/>
        <w:t>Reception tasks for Specific Areas of Learning</w:t>
      </w:r>
    </w:p>
    <w:p w:rsidR="00A92060" w:rsidRDefault="00A92060"/>
    <w:tbl>
      <w:tblPr>
        <w:tblStyle w:val="TableGrid"/>
        <w:tblW w:w="9801" w:type="dxa"/>
        <w:tblLook w:val="04A0" w:firstRow="1" w:lastRow="0" w:firstColumn="1" w:lastColumn="0" w:noHBand="0" w:noVBand="1"/>
      </w:tblPr>
      <w:tblGrid>
        <w:gridCol w:w="2292"/>
        <w:gridCol w:w="3760"/>
        <w:gridCol w:w="3749"/>
      </w:tblGrid>
      <w:tr w:rsidR="007F24BD" w:rsidTr="00C843F2">
        <w:trPr>
          <w:trHeight w:val="665"/>
        </w:trPr>
        <w:tc>
          <w:tcPr>
            <w:tcW w:w="2292" w:type="dxa"/>
          </w:tcPr>
          <w:p w:rsidR="007F24BD" w:rsidRDefault="007F24BD" w:rsidP="00BF72A0"/>
        </w:tc>
        <w:tc>
          <w:tcPr>
            <w:tcW w:w="3760" w:type="dxa"/>
          </w:tcPr>
          <w:p w:rsidR="007F24BD" w:rsidRDefault="007F24BD" w:rsidP="00BF72A0">
            <w:r>
              <w:t>Maths</w:t>
            </w:r>
          </w:p>
        </w:tc>
        <w:tc>
          <w:tcPr>
            <w:tcW w:w="3749" w:type="dxa"/>
          </w:tcPr>
          <w:p w:rsidR="007F24BD" w:rsidRDefault="007F24BD" w:rsidP="00BF72A0">
            <w:r>
              <w:t>Phonics</w:t>
            </w:r>
          </w:p>
        </w:tc>
      </w:tr>
      <w:tr w:rsidR="007F24BD" w:rsidTr="00C843F2">
        <w:trPr>
          <w:trHeight w:val="665"/>
        </w:trPr>
        <w:tc>
          <w:tcPr>
            <w:tcW w:w="2292" w:type="dxa"/>
          </w:tcPr>
          <w:p w:rsidR="007F24BD" w:rsidRDefault="007F24BD" w:rsidP="00BF72A0">
            <w:r>
              <w:t>Monday</w:t>
            </w:r>
          </w:p>
        </w:tc>
        <w:tc>
          <w:tcPr>
            <w:tcW w:w="3760" w:type="dxa"/>
          </w:tcPr>
          <w:p w:rsidR="007F24BD" w:rsidRDefault="008F1385" w:rsidP="00BF72A0">
            <w:hyperlink r:id="rId17" w:history="1">
              <w:r w:rsidRPr="008F1385">
                <w:rPr>
                  <w:rStyle w:val="Hyperlink"/>
                </w:rPr>
                <w:t>Matching numbers to 20</w:t>
              </w:r>
            </w:hyperlink>
          </w:p>
        </w:tc>
        <w:tc>
          <w:tcPr>
            <w:tcW w:w="3749" w:type="dxa"/>
          </w:tcPr>
          <w:p w:rsidR="007F24BD" w:rsidRDefault="007F24BD" w:rsidP="00BF72A0">
            <w:r>
              <w:t>Daily Youtube lesson</w:t>
            </w:r>
          </w:p>
        </w:tc>
      </w:tr>
      <w:tr w:rsidR="007F24BD" w:rsidTr="00C843F2">
        <w:trPr>
          <w:trHeight w:val="665"/>
        </w:trPr>
        <w:tc>
          <w:tcPr>
            <w:tcW w:w="2292" w:type="dxa"/>
          </w:tcPr>
          <w:p w:rsidR="007F24BD" w:rsidRDefault="007F24BD" w:rsidP="00BF72A0">
            <w:r>
              <w:t>Tuesday</w:t>
            </w:r>
          </w:p>
        </w:tc>
        <w:tc>
          <w:tcPr>
            <w:tcW w:w="3760" w:type="dxa"/>
          </w:tcPr>
          <w:p w:rsidR="007F24BD" w:rsidRDefault="008F1385" w:rsidP="00BF72A0">
            <w:hyperlink r:id="rId18" w:history="1">
              <w:r w:rsidRPr="008F1385">
                <w:rPr>
                  <w:rStyle w:val="Hyperlink"/>
                </w:rPr>
                <w:t>Ordering numbers 11-20</w:t>
              </w:r>
            </w:hyperlink>
          </w:p>
        </w:tc>
        <w:tc>
          <w:tcPr>
            <w:tcW w:w="3749" w:type="dxa"/>
          </w:tcPr>
          <w:p w:rsidR="007F24BD" w:rsidRDefault="007F24BD" w:rsidP="00BF72A0">
            <w:r>
              <w:t>Daily Youtube lesson</w:t>
            </w:r>
          </w:p>
        </w:tc>
      </w:tr>
      <w:tr w:rsidR="007F24BD" w:rsidTr="00C843F2">
        <w:trPr>
          <w:trHeight w:val="665"/>
        </w:trPr>
        <w:tc>
          <w:tcPr>
            <w:tcW w:w="2292" w:type="dxa"/>
          </w:tcPr>
          <w:p w:rsidR="007F24BD" w:rsidRDefault="007F24BD" w:rsidP="00BF72A0">
            <w:r>
              <w:t>Wednesday</w:t>
            </w:r>
          </w:p>
        </w:tc>
        <w:tc>
          <w:tcPr>
            <w:tcW w:w="3760" w:type="dxa"/>
          </w:tcPr>
          <w:p w:rsidR="007F24BD" w:rsidRDefault="008F1385" w:rsidP="00BF72A0">
            <w:hyperlink r:id="rId19" w:history="1">
              <w:r w:rsidRPr="008F1385">
                <w:rPr>
                  <w:rStyle w:val="Hyperlink"/>
                </w:rPr>
                <w:t>What comes next? Ordering game.</w:t>
              </w:r>
            </w:hyperlink>
          </w:p>
        </w:tc>
        <w:tc>
          <w:tcPr>
            <w:tcW w:w="3749" w:type="dxa"/>
          </w:tcPr>
          <w:p w:rsidR="007F24BD" w:rsidRDefault="007F24BD" w:rsidP="00BF72A0">
            <w:r>
              <w:t>Daily Youtube lesson</w:t>
            </w:r>
          </w:p>
        </w:tc>
      </w:tr>
      <w:tr w:rsidR="007F24BD" w:rsidTr="00C843F2">
        <w:trPr>
          <w:trHeight w:val="665"/>
        </w:trPr>
        <w:tc>
          <w:tcPr>
            <w:tcW w:w="2292" w:type="dxa"/>
          </w:tcPr>
          <w:p w:rsidR="007F24BD" w:rsidRDefault="007F24BD" w:rsidP="00BF72A0">
            <w:r>
              <w:t>Thursday</w:t>
            </w:r>
          </w:p>
        </w:tc>
        <w:tc>
          <w:tcPr>
            <w:tcW w:w="3760" w:type="dxa"/>
          </w:tcPr>
          <w:p w:rsidR="007F24BD" w:rsidRDefault="007E218B" w:rsidP="00BF72A0">
            <w:hyperlink r:id="rId20" w:history="1">
              <w:r w:rsidRPr="007E218B">
                <w:rPr>
                  <w:rStyle w:val="Hyperlink"/>
                </w:rPr>
                <w:t>One more than game</w:t>
              </w:r>
            </w:hyperlink>
          </w:p>
        </w:tc>
        <w:tc>
          <w:tcPr>
            <w:tcW w:w="3749" w:type="dxa"/>
          </w:tcPr>
          <w:p w:rsidR="007F24BD" w:rsidRDefault="007F24BD" w:rsidP="00BF72A0">
            <w:r>
              <w:t>Daily Youtube lesson</w:t>
            </w:r>
          </w:p>
        </w:tc>
      </w:tr>
      <w:tr w:rsidR="007F24BD" w:rsidTr="00C843F2">
        <w:trPr>
          <w:trHeight w:val="665"/>
        </w:trPr>
        <w:tc>
          <w:tcPr>
            <w:tcW w:w="2292" w:type="dxa"/>
          </w:tcPr>
          <w:p w:rsidR="007F24BD" w:rsidRDefault="007F24BD" w:rsidP="00BF72A0">
            <w:r>
              <w:t>Friday</w:t>
            </w:r>
          </w:p>
        </w:tc>
        <w:tc>
          <w:tcPr>
            <w:tcW w:w="3760" w:type="dxa"/>
          </w:tcPr>
          <w:p w:rsidR="007F24BD" w:rsidRDefault="007E218B" w:rsidP="00BF72A0">
            <w:hyperlink r:id="rId21" w:history="1">
              <w:r w:rsidRPr="007E218B">
                <w:rPr>
                  <w:rStyle w:val="Hyperlink"/>
                </w:rPr>
                <w:t>Estimating 0-10</w:t>
              </w:r>
            </w:hyperlink>
          </w:p>
        </w:tc>
        <w:tc>
          <w:tcPr>
            <w:tcW w:w="3749" w:type="dxa"/>
          </w:tcPr>
          <w:p w:rsidR="007F24BD" w:rsidRDefault="007F24BD" w:rsidP="00BF72A0">
            <w:r>
              <w:t>Daily Youtube lesson</w:t>
            </w:r>
          </w:p>
        </w:tc>
      </w:tr>
    </w:tbl>
    <w:p w:rsidR="00A92060" w:rsidRDefault="00A92060"/>
    <w:p w:rsidR="00A92060" w:rsidRDefault="00A92060"/>
    <w:p w:rsidR="007F24BD" w:rsidRDefault="007F24BD">
      <w:r>
        <w:t xml:space="preserve">In addition to this, choose </w:t>
      </w:r>
      <w:r w:rsidR="00C843F2">
        <w:t>1 of these literacy activities a day (both Nursery and Reception):</w:t>
      </w:r>
    </w:p>
    <w:p w:rsidR="007F24BD" w:rsidRDefault="007F24BD"/>
    <w:p w:rsidR="007F24BD" w:rsidRDefault="007F24BD" w:rsidP="007F24BD">
      <w:pPr>
        <w:pStyle w:val="ListParagraph"/>
        <w:numPr>
          <w:ilvl w:val="0"/>
          <w:numId w:val="13"/>
        </w:numPr>
      </w:pPr>
      <w:hyperlink r:id="rId22" w:history="1">
        <w:r w:rsidRPr="007F24BD">
          <w:rPr>
            <w:rStyle w:val="Hyperlink"/>
          </w:rPr>
          <w:t>Listen to our story of the week</w:t>
        </w:r>
      </w:hyperlink>
      <w:r>
        <w:t>.</w:t>
      </w:r>
    </w:p>
    <w:p w:rsidR="007F24BD" w:rsidRDefault="007F24BD" w:rsidP="007F24BD">
      <w:pPr>
        <w:pStyle w:val="ListParagraph"/>
        <w:numPr>
          <w:ilvl w:val="0"/>
          <w:numId w:val="13"/>
        </w:numPr>
      </w:pPr>
      <w:r>
        <w:t xml:space="preserve">Colour in your monster with how you are feeling today (see additional documents). Reception extension: Can you write about a time when you have felt that way? </w:t>
      </w:r>
    </w:p>
    <w:p w:rsidR="007F24BD" w:rsidRDefault="007F24BD" w:rsidP="007F24BD">
      <w:pPr>
        <w:pStyle w:val="ListParagraph"/>
        <w:numPr>
          <w:ilvl w:val="0"/>
          <w:numId w:val="13"/>
        </w:numPr>
      </w:pPr>
      <w:r>
        <w:t>Test your knowledge of the story and colour in each feelings jar using the correct colour from the story (see additional documents)</w:t>
      </w:r>
    </w:p>
    <w:p w:rsidR="007F24BD" w:rsidRDefault="008F1385" w:rsidP="007F24BD">
      <w:pPr>
        <w:pStyle w:val="ListParagraph"/>
        <w:numPr>
          <w:ilvl w:val="0"/>
          <w:numId w:val="13"/>
        </w:numPr>
      </w:pPr>
      <w:r>
        <w:t>Write about a time when you felt happy.</w:t>
      </w:r>
    </w:p>
    <w:p w:rsidR="008F1385" w:rsidRDefault="008F1385" w:rsidP="007F24BD">
      <w:pPr>
        <w:pStyle w:val="ListParagraph"/>
        <w:numPr>
          <w:ilvl w:val="0"/>
          <w:numId w:val="13"/>
        </w:numPr>
      </w:pPr>
      <w:r>
        <w:t>Keep practising name writing, Nursery!</w:t>
      </w:r>
    </w:p>
    <w:p w:rsidR="008F1385" w:rsidRDefault="008F1385" w:rsidP="007F24BD">
      <w:pPr>
        <w:pStyle w:val="ListParagraph"/>
        <w:numPr>
          <w:ilvl w:val="0"/>
          <w:numId w:val="13"/>
        </w:numPr>
      </w:pPr>
      <w:r>
        <w:t xml:space="preserve">Choose a new colour for a different feeling that wasn’t mentioned in the story. </w:t>
      </w:r>
    </w:p>
    <w:p w:rsidR="007F24BD" w:rsidRDefault="007F24BD"/>
    <w:p w:rsidR="00074875" w:rsidRDefault="00074875">
      <w:bookmarkStart w:id="0" w:name="_GoBack"/>
      <w:bookmarkEnd w:id="0"/>
    </w:p>
    <w:tbl>
      <w:tblPr>
        <w:tblStyle w:val="1"/>
        <w:tblW w:w="922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25"/>
      </w:tblGrid>
      <w:tr w:rsidR="00CE1B39" w:rsidTr="00B353BD">
        <w:trPr>
          <w:trHeight w:val="420"/>
        </w:trPr>
        <w:tc>
          <w:tcPr>
            <w:tcW w:w="92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974" w:rsidRDefault="00A92060" w:rsidP="00270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Tasks for Prime Areas of Learning. Please complete 1 of any of these a day.</w:t>
            </w:r>
          </w:p>
        </w:tc>
      </w:tr>
      <w:tr w:rsidR="00CE1B39" w:rsidTr="00B353BD">
        <w:trPr>
          <w:trHeight w:val="420"/>
        </w:trPr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990" w:rsidRDefault="00D00F1B" w:rsidP="0008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Year Group</w:t>
            </w:r>
            <w:r w:rsidR="00DE2875">
              <w:rPr>
                <w:b/>
              </w:rPr>
              <w:t xml:space="preserve">: </w:t>
            </w:r>
            <w:r w:rsidR="00EB4DE1">
              <w:t>EYFS (Nursery and Reception)</w:t>
            </w:r>
          </w:p>
          <w:p w:rsidR="00085990" w:rsidRDefault="00085990" w:rsidP="0008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86EE0" w:rsidTr="00B353BD">
        <w:trPr>
          <w:trHeight w:val="420"/>
        </w:trPr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697" w:rsidRDefault="00EC6697" w:rsidP="00EC6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PSED</w:t>
            </w:r>
          </w:p>
          <w:p w:rsidR="007E218B" w:rsidRPr="007E218B" w:rsidRDefault="007E218B" w:rsidP="00053974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218B">
              <w:t>Discuss the story together and talk about times when you have felt that emotion as well as when your child has felt that way</w:t>
            </w:r>
          </w:p>
          <w:p w:rsidR="00235C1A" w:rsidRPr="007E218B" w:rsidRDefault="00A16532" w:rsidP="007E218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/>
            </w:pPr>
            <w:r w:rsidRPr="007E218B">
              <w:t xml:space="preserve"> </w:t>
            </w:r>
          </w:p>
          <w:p w:rsidR="00386EE0" w:rsidRDefault="0094484B" w:rsidP="0038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Communication and Language</w:t>
            </w:r>
          </w:p>
          <w:p w:rsidR="007E218B" w:rsidRPr="007E218B" w:rsidRDefault="007E218B" w:rsidP="007E218B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3" w:history="1">
              <w:r w:rsidRPr="007E218B">
                <w:rPr>
                  <w:rStyle w:val="Hyperlink"/>
                </w:rPr>
                <w:t>Play this emotions board game</w:t>
              </w:r>
            </w:hyperlink>
          </w:p>
          <w:p w:rsidR="007E218B" w:rsidRDefault="007E218B" w:rsidP="007E2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7E218B" w:rsidRPr="007E218B" w:rsidRDefault="00EC6697" w:rsidP="007E2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218B">
              <w:rPr>
                <w:b/>
              </w:rPr>
              <w:t>Physical Development</w:t>
            </w:r>
          </w:p>
          <w:p w:rsidR="00EC6697" w:rsidRPr="007E218B" w:rsidRDefault="007E218B" w:rsidP="00EC6697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4" w:history="1">
              <w:r w:rsidRPr="007E218B">
                <w:rPr>
                  <w:rStyle w:val="Hyperlink"/>
                </w:rPr>
                <w:t>Practise scissor skills by making different expressive faces</w:t>
              </w:r>
            </w:hyperlink>
          </w:p>
          <w:p w:rsidR="00EC6697" w:rsidRDefault="00EC6697" w:rsidP="00EC6697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It is very important for children’s development to stay active! </w:t>
            </w:r>
          </w:p>
          <w:p w:rsidR="00EC6697" w:rsidRPr="00386EE0" w:rsidRDefault="00EC6697" w:rsidP="00EC6697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Complete one of these a day:</w:t>
            </w:r>
          </w:p>
          <w:p w:rsidR="00EC6697" w:rsidRDefault="00EC6697" w:rsidP="00EC669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* Go Noodle workouts on Youtube</w:t>
            </w:r>
          </w:p>
          <w:p w:rsidR="00EC6697" w:rsidRDefault="00EC6697" w:rsidP="00EC669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*Cosmic Kids Yoga workouts on Youtube</w:t>
            </w:r>
          </w:p>
          <w:p w:rsidR="00A16532" w:rsidRDefault="00270300" w:rsidP="00EC669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*PE with Joe Wicks on Youtube at 9am every week day</w:t>
            </w:r>
          </w:p>
          <w:p w:rsidR="00270300" w:rsidRDefault="00A16532" w:rsidP="00EC669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*</w:t>
            </w:r>
            <w:hyperlink r:id="rId25" w:history="1">
              <w:r w:rsidRPr="00A16532">
                <w:rPr>
                  <w:rStyle w:val="Hyperlink"/>
                  <w:b/>
                </w:rPr>
                <w:t>Disney 10 minute shake up activities</w:t>
              </w:r>
            </w:hyperlink>
          </w:p>
          <w:p w:rsidR="0094484B" w:rsidRDefault="00EC6697" w:rsidP="00386EE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Handwriting practise – please focus on correct letter formation. Handwriting worksheets are available on Twinkl.</w:t>
            </w:r>
          </w:p>
          <w:p w:rsidR="0077054C" w:rsidRDefault="0077054C" w:rsidP="00386EE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Nursery specific: pencil control sheets (Twinkl) to help with fine motor development</w:t>
            </w:r>
            <w:r w:rsidR="00C46217">
              <w:t xml:space="preserve"> and holding a pencil with the correct grip</w:t>
            </w:r>
            <w:r>
              <w:t xml:space="preserve">. </w:t>
            </w:r>
          </w:p>
          <w:p w:rsidR="00EC6697" w:rsidRPr="00EC6697" w:rsidRDefault="00EC6697" w:rsidP="00EC6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b/>
              </w:rPr>
            </w:pPr>
          </w:p>
          <w:p w:rsidR="00EC6697" w:rsidRDefault="00EC6697" w:rsidP="00EC6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Understanding the World</w:t>
            </w:r>
          </w:p>
          <w:p w:rsidR="00053974" w:rsidRPr="007E218B" w:rsidRDefault="007E218B" w:rsidP="007E218B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6" w:history="1">
              <w:r w:rsidRPr="007E218B">
                <w:rPr>
                  <w:rStyle w:val="Hyperlink"/>
                </w:rPr>
                <w:t>Make feelings lava lamps</w:t>
              </w:r>
            </w:hyperlink>
            <w:r>
              <w:t xml:space="preserve"> </w:t>
            </w:r>
          </w:p>
          <w:p w:rsidR="007E218B" w:rsidRPr="007E218B" w:rsidRDefault="007E218B" w:rsidP="007E2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94484B" w:rsidRDefault="0094484B" w:rsidP="0038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Expressive Arts and Design</w:t>
            </w:r>
          </w:p>
          <w:p w:rsidR="007E218B" w:rsidRDefault="002F28E6" w:rsidP="007E218B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have created each pupil a login for ‘Yumu’ on the Charanga website which is the package we use to teach music. I have assigned them a package of work if they would like to do some music! If you would like your login and details on how to access the work, please email me. </w:t>
            </w:r>
          </w:p>
          <w:p w:rsidR="007E218B" w:rsidRPr="00270300" w:rsidRDefault="007E218B" w:rsidP="002468BC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Explore mixing colours by mixing ‘feelings’ together (e.g. sad and happy = green)</w:t>
            </w:r>
          </w:p>
        </w:tc>
      </w:tr>
      <w:tr w:rsidR="00CE1B39" w:rsidTr="00B353BD">
        <w:trPr>
          <w:trHeight w:val="420"/>
        </w:trPr>
        <w:tc>
          <w:tcPr>
            <w:tcW w:w="922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B39" w:rsidRDefault="00DE2875">
            <w:pPr>
              <w:jc w:val="center"/>
              <w:rPr>
                <w:b/>
              </w:rPr>
            </w:pPr>
            <w:r>
              <w:rPr>
                <w:b/>
              </w:rPr>
              <w:t>Additional learning resources parents may wish to engage with</w:t>
            </w:r>
          </w:p>
        </w:tc>
      </w:tr>
      <w:tr w:rsidR="00CE1B39" w:rsidTr="00B353BD">
        <w:trPr>
          <w:trHeight w:val="420"/>
        </w:trPr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300" w:rsidRDefault="00270300" w:rsidP="00245620">
            <w:r>
              <w:t>In addition to the resources listed in the first document sent out, I have found some more useful websites/resources you may wish to use.</w:t>
            </w:r>
            <w:r w:rsidR="001A4F49">
              <w:t xml:space="preserve"> All of these are free of charge. </w:t>
            </w:r>
          </w:p>
          <w:p w:rsidR="00102079" w:rsidRDefault="00102079" w:rsidP="00245620"/>
          <w:p w:rsidR="00DD7D86" w:rsidRDefault="00C843F2" w:rsidP="00C843F2">
            <w:hyperlink r:id="rId27" w:history="1">
              <w:r w:rsidR="007E218B" w:rsidRPr="00C843F2">
                <w:rPr>
                  <w:rStyle w:val="Hyperlink"/>
                </w:rPr>
                <w:t>Hungry Little Minds</w:t>
              </w:r>
            </w:hyperlink>
            <w:r w:rsidR="007E218B">
              <w:t xml:space="preserve"> – </w:t>
            </w:r>
            <w:r>
              <w:t>This contains lots of nice activity ideas. Ideas range from birth, so there’s something for little brothers and sisters too!</w:t>
            </w:r>
            <w:r w:rsidR="007E218B">
              <w:t xml:space="preserve"> </w:t>
            </w:r>
          </w:p>
          <w:p w:rsidR="00C843F2" w:rsidRDefault="00C843F2" w:rsidP="00C843F2"/>
          <w:p w:rsidR="00C843F2" w:rsidRPr="00EB4DE1" w:rsidRDefault="00C843F2" w:rsidP="00C843F2">
            <w:hyperlink r:id="rId28" w:history="1">
              <w:r w:rsidRPr="00C843F2">
                <w:rPr>
                  <w:rStyle w:val="Hyperlink"/>
                </w:rPr>
                <w:t>Tiny Happy People</w:t>
              </w:r>
            </w:hyperlink>
            <w:r>
              <w:t xml:space="preserve"> – This has lots of information and activities for developing communication skills from birth through to 5 years.</w:t>
            </w:r>
          </w:p>
        </w:tc>
      </w:tr>
      <w:tr w:rsidR="00CE1B39" w:rsidTr="00B353BD">
        <w:trPr>
          <w:trHeight w:val="420"/>
        </w:trPr>
        <w:tc>
          <w:tcPr>
            <w:tcW w:w="922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B39" w:rsidRDefault="00CE1B39">
            <w:pPr>
              <w:jc w:val="center"/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</w:p>
        </w:tc>
      </w:tr>
    </w:tbl>
    <w:p w:rsidR="00C843F2" w:rsidRDefault="00C843F2" w:rsidP="006A273C">
      <w:pPr>
        <w:jc w:val="center"/>
        <w:rPr>
          <w:sz w:val="36"/>
        </w:rPr>
      </w:pPr>
    </w:p>
    <w:p w:rsidR="0094484B" w:rsidRDefault="006A273C" w:rsidP="006A273C">
      <w:pPr>
        <w:jc w:val="center"/>
        <w:rPr>
          <w:sz w:val="36"/>
        </w:rPr>
      </w:pPr>
      <w:r w:rsidRPr="006A273C">
        <w:rPr>
          <w:sz w:val="36"/>
        </w:rPr>
        <w:t>Additional Documents</w:t>
      </w:r>
    </w:p>
    <w:p w:rsidR="006234B7" w:rsidRDefault="006234B7" w:rsidP="006A273C">
      <w:pPr>
        <w:jc w:val="center"/>
        <w:rPr>
          <w:sz w:val="36"/>
        </w:rPr>
      </w:pPr>
    </w:p>
    <w:p w:rsidR="00102079" w:rsidRDefault="00102079" w:rsidP="006A273C">
      <w:pPr>
        <w:jc w:val="center"/>
        <w:rPr>
          <w:sz w:val="36"/>
        </w:rPr>
      </w:pPr>
    </w:p>
    <w:p w:rsidR="00102079" w:rsidRPr="00D1583C" w:rsidRDefault="00102079" w:rsidP="006A273C">
      <w:pPr>
        <w:jc w:val="center"/>
        <w:rPr>
          <w:sz w:val="52"/>
        </w:rPr>
      </w:pPr>
    </w:p>
    <w:p w:rsidR="00D1583C" w:rsidRDefault="00D1583C" w:rsidP="00D1583C">
      <w:pPr>
        <w:jc w:val="center"/>
        <w:rPr>
          <w:noProof/>
          <w:sz w:val="36"/>
        </w:rPr>
      </w:pPr>
      <w:r w:rsidRPr="00D1583C">
        <w:rPr>
          <w:noProof/>
          <w:sz w:val="36"/>
        </w:rPr>
        <w:t>Name ___________</w:t>
      </w:r>
      <w:r>
        <w:rPr>
          <w:noProof/>
          <w:sz w:val="36"/>
        </w:rPr>
        <w:t>____________________</w:t>
      </w:r>
    </w:p>
    <w:p w:rsidR="00D1583C" w:rsidRDefault="00D1583C" w:rsidP="00D1583C">
      <w:pPr>
        <w:jc w:val="center"/>
        <w:rPr>
          <w:noProof/>
          <w:sz w:val="36"/>
        </w:rPr>
      </w:pPr>
    </w:p>
    <w:p w:rsidR="00D1583C" w:rsidRPr="00D1583C" w:rsidRDefault="00D1583C" w:rsidP="00D1583C">
      <w:pPr>
        <w:jc w:val="center"/>
        <w:rPr>
          <w:noProof/>
          <w:sz w:val="36"/>
        </w:rPr>
      </w:pPr>
    </w:p>
    <w:p w:rsidR="00D1583C" w:rsidRDefault="00D1583C" w:rsidP="00D1583C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-95582</wp:posOffset>
            </wp:positionH>
            <wp:positionV relativeFrom="paragraph">
              <wp:posOffset>109324</wp:posOffset>
            </wp:positionV>
            <wp:extent cx="5673543" cy="5447323"/>
            <wp:effectExtent l="0" t="0" r="3810" b="1270"/>
            <wp:wrapNone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543" cy="5447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Default="00D1583C" w:rsidP="00D1583C">
      <w:pPr>
        <w:jc w:val="center"/>
        <w:rPr>
          <w:noProof/>
        </w:rPr>
      </w:pPr>
    </w:p>
    <w:p w:rsidR="00D1583C" w:rsidRPr="00D1583C" w:rsidRDefault="00D1583C" w:rsidP="00D1583C">
      <w:pPr>
        <w:jc w:val="center"/>
        <w:rPr>
          <w:noProof/>
          <w:sz w:val="40"/>
        </w:rPr>
      </w:pPr>
      <w:r w:rsidRPr="00D1583C">
        <w:rPr>
          <w:noProof/>
          <w:sz w:val="40"/>
        </w:rPr>
        <w:t>I feel ______________________</w:t>
      </w:r>
      <w:r>
        <w:rPr>
          <w:noProof/>
          <w:sz w:val="40"/>
        </w:rPr>
        <w:t>___________.</w:t>
      </w:r>
    </w:p>
    <w:p w:rsidR="00102079" w:rsidRPr="00D1583C" w:rsidRDefault="00102079" w:rsidP="006A273C">
      <w:pPr>
        <w:jc w:val="center"/>
        <w:rPr>
          <w:sz w:val="56"/>
        </w:rPr>
      </w:pPr>
    </w:p>
    <w:p w:rsidR="00102079" w:rsidRPr="00D1583C" w:rsidRDefault="00102079" w:rsidP="006A273C">
      <w:pPr>
        <w:jc w:val="center"/>
        <w:rPr>
          <w:sz w:val="56"/>
        </w:rPr>
      </w:pPr>
    </w:p>
    <w:p w:rsidR="00D1583C" w:rsidRDefault="00D1583C" w:rsidP="006A273C">
      <w:pPr>
        <w:jc w:val="center"/>
        <w:rPr>
          <w:sz w:val="36"/>
        </w:rPr>
      </w:pPr>
    </w:p>
    <w:p w:rsidR="00102079" w:rsidRDefault="00D1583C" w:rsidP="006A273C">
      <w:pPr>
        <w:jc w:val="center"/>
        <w:rPr>
          <w:sz w:val="36"/>
        </w:rPr>
      </w:pPr>
      <w:r>
        <w:rPr>
          <w:sz w:val="36"/>
        </w:rPr>
        <w:t>Colour these jars the correct colour!</w:t>
      </w:r>
    </w:p>
    <w:p w:rsidR="00102079" w:rsidRDefault="00102079" w:rsidP="006A273C">
      <w:pPr>
        <w:jc w:val="center"/>
        <w:rPr>
          <w:sz w:val="36"/>
        </w:rPr>
      </w:pPr>
    </w:p>
    <w:p w:rsidR="00102079" w:rsidRDefault="00D1583C" w:rsidP="006A273C">
      <w:pPr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-593898</wp:posOffset>
            </wp:positionH>
            <wp:positionV relativeFrom="paragraph">
              <wp:posOffset>426876</wp:posOffset>
            </wp:positionV>
            <wp:extent cx="1938448" cy="3004458"/>
            <wp:effectExtent l="0" t="0" r="5080" b="5715"/>
            <wp:wrapNone/>
            <wp:docPr id="6" name="Picture 6" descr="Mason Jar! I LOVE Mason Jars. Free printable | Mason j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on Jar! I LOVE Mason Jars. Free printable | Mason jar ..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48" cy="300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2079" w:rsidRDefault="007F24BD" w:rsidP="006A273C">
      <w:pPr>
        <w:jc w:val="center"/>
        <w:rPr>
          <w:sz w:val="36"/>
        </w:rPr>
      </w:pPr>
      <w:r w:rsidRPr="007F24BD">
        <w:rPr>
          <w:sz w:val="36"/>
        </w:rPr>
        <w:drawing>
          <wp:anchor distT="0" distB="0" distL="114300" distR="114300" simplePos="0" relativeHeight="251679744" behindDoc="1" locked="0" layoutInCell="1" allowOverlap="1" wp14:anchorId="0D571BA7" wp14:editId="61CC93C8">
            <wp:simplePos x="0" y="0"/>
            <wp:positionH relativeFrom="column">
              <wp:posOffset>4001984</wp:posOffset>
            </wp:positionH>
            <wp:positionV relativeFrom="paragraph">
              <wp:posOffset>62511</wp:posOffset>
            </wp:positionV>
            <wp:extent cx="1938448" cy="3004458"/>
            <wp:effectExtent l="0" t="0" r="5080" b="5715"/>
            <wp:wrapNone/>
            <wp:docPr id="13" name="Picture 13" descr="Mason Jar! I LOVE Mason Jars. Free printable | Mason j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on Jar! I LOVE Mason Jars. Free printable | Mason jar ..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48" cy="300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83C" w:rsidRPr="00D1583C">
        <w:rPr>
          <w:sz w:val="36"/>
        </w:rPr>
        <w:drawing>
          <wp:anchor distT="0" distB="0" distL="114300" distR="114300" simplePos="0" relativeHeight="251676672" behindDoc="1" locked="0" layoutInCell="1" allowOverlap="1" wp14:anchorId="0D571BA7" wp14:editId="61CC93C8">
            <wp:simplePos x="0" y="0"/>
            <wp:positionH relativeFrom="column">
              <wp:posOffset>1674231</wp:posOffset>
            </wp:positionH>
            <wp:positionV relativeFrom="paragraph">
              <wp:posOffset>97790</wp:posOffset>
            </wp:positionV>
            <wp:extent cx="1938448" cy="3004458"/>
            <wp:effectExtent l="0" t="0" r="5080" b="5715"/>
            <wp:wrapNone/>
            <wp:docPr id="11" name="Picture 11" descr="Mason Jar! I LOVE Mason Jars. Free printable | Mason j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on Jar! I LOVE Mason Jars. Free printable | Mason jar ..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48" cy="300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2079" w:rsidRDefault="00102079" w:rsidP="006A273C">
      <w:pPr>
        <w:jc w:val="center"/>
        <w:rPr>
          <w:sz w:val="36"/>
        </w:rPr>
      </w:pPr>
    </w:p>
    <w:p w:rsidR="00102079" w:rsidRDefault="00102079" w:rsidP="006A273C">
      <w:pPr>
        <w:jc w:val="center"/>
        <w:rPr>
          <w:sz w:val="36"/>
        </w:rPr>
      </w:pPr>
    </w:p>
    <w:p w:rsidR="00102079" w:rsidRDefault="00102079" w:rsidP="006A273C">
      <w:pPr>
        <w:jc w:val="center"/>
        <w:rPr>
          <w:sz w:val="36"/>
        </w:rPr>
      </w:pPr>
    </w:p>
    <w:p w:rsidR="00102079" w:rsidRDefault="00102079" w:rsidP="006D5FEE">
      <w:pPr>
        <w:rPr>
          <w:sz w:val="36"/>
        </w:rPr>
      </w:pPr>
    </w:p>
    <w:p w:rsidR="00102079" w:rsidRDefault="00102079" w:rsidP="006A273C">
      <w:pPr>
        <w:jc w:val="center"/>
        <w:rPr>
          <w:sz w:val="36"/>
        </w:rPr>
      </w:pPr>
    </w:p>
    <w:p w:rsidR="00102079" w:rsidRDefault="00102079" w:rsidP="006A273C">
      <w:pPr>
        <w:jc w:val="center"/>
        <w:rPr>
          <w:sz w:val="36"/>
        </w:rPr>
      </w:pPr>
    </w:p>
    <w:p w:rsidR="006234B7" w:rsidRDefault="007F24BD" w:rsidP="006A273C">
      <w:pPr>
        <w:jc w:val="center"/>
        <w:rPr>
          <w:sz w:val="36"/>
        </w:rPr>
      </w:pPr>
      <w:r w:rsidRPr="007F24BD">
        <w:rPr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564866" wp14:editId="24244E1E">
                <wp:simplePos x="0" y="0"/>
                <wp:positionH relativeFrom="column">
                  <wp:posOffset>4346789</wp:posOffset>
                </wp:positionH>
                <wp:positionV relativeFrom="paragraph">
                  <wp:posOffset>185066</wp:posOffset>
                </wp:positionV>
                <wp:extent cx="1235034" cy="451262"/>
                <wp:effectExtent l="0" t="0" r="2286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34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24BD" w:rsidRDefault="007F24BD" w:rsidP="007F24BD">
                            <w:pPr>
                              <w:jc w:val="center"/>
                            </w:pPr>
                            <w:r>
                              <w:t>sad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64866" id="Text Box 12" o:spid="_x0000_s1028" type="#_x0000_t202" style="position:absolute;left:0;text-align:left;margin-left:342.25pt;margin-top:14.55pt;width:97.25pt;height:3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" fillcolor="white [3201]" strokeweight=".5pt">
                <v:textbox>
                  <w:txbxContent>
                    <w:p w:rsidR="007F24BD" w:rsidRDefault="007F24BD" w:rsidP="007F24BD">
                      <w:pPr>
                        <w:jc w:val="center"/>
                      </w:pPr>
                      <w:r>
                        <w:t>sad</w:t>
                      </w:r>
                    </w:p>
                  </w:txbxContent>
                </v:textbox>
              </v:shape>
            </w:pict>
          </mc:Fallback>
        </mc:AlternateContent>
      </w:r>
      <w:r w:rsidR="00D1583C" w:rsidRPr="00D1583C">
        <w:rPr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564866" wp14:editId="24244E1E">
                <wp:simplePos x="0" y="0"/>
                <wp:positionH relativeFrom="column">
                  <wp:posOffset>2019036</wp:posOffset>
                </wp:positionH>
                <wp:positionV relativeFrom="paragraph">
                  <wp:posOffset>220345</wp:posOffset>
                </wp:positionV>
                <wp:extent cx="1235034" cy="451262"/>
                <wp:effectExtent l="0" t="0" r="2286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34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583C" w:rsidRDefault="007F24BD" w:rsidP="00D1583C">
                            <w:pPr>
                              <w:jc w:val="center"/>
                            </w:pPr>
                            <w:r>
                              <w:t>calm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64866" id="Text Box 10" o:spid="_x0000_s1029" type="#_x0000_t202" style="position:absolute;left:0;text-align:left;margin-left:159pt;margin-top:17.35pt;width:97.25pt;height:3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" fillcolor="white [3201]" strokeweight=".5pt">
                <v:textbox>
                  <w:txbxContent>
                    <w:p w:rsidR="00D1583C" w:rsidRDefault="007F24BD" w:rsidP="00D1583C">
                      <w:pPr>
                        <w:jc w:val="center"/>
                      </w:pPr>
                      <w:r>
                        <w:t>calm</w:t>
                      </w:r>
                    </w:p>
                  </w:txbxContent>
                </v:textbox>
              </v:shape>
            </w:pict>
          </mc:Fallback>
        </mc:AlternateContent>
      </w:r>
      <w:r w:rsidR="00D1583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-249382</wp:posOffset>
                </wp:positionH>
                <wp:positionV relativeFrom="paragraph">
                  <wp:posOffset>247403</wp:posOffset>
                </wp:positionV>
                <wp:extent cx="1235034" cy="451262"/>
                <wp:effectExtent l="0" t="0" r="2286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34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583C" w:rsidRDefault="00D1583C" w:rsidP="00D1583C">
                            <w:pPr>
                              <w:jc w:val="center"/>
                            </w:pPr>
                            <w:r>
                              <w:t>happy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left:0;text-align:left;margin-left:-19.65pt;margin-top:19.5pt;width:97.25pt;height:3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" fillcolor="white [3201]" strokeweight=".5pt">
                <v:textbox>
                  <w:txbxContent>
                    <w:p w:rsidR="00D1583C" w:rsidRDefault="00D1583C" w:rsidP="00D1583C">
                      <w:pPr>
                        <w:jc w:val="center"/>
                      </w:pPr>
                      <w:r>
                        <w:t>happy</w:t>
                      </w:r>
                    </w:p>
                  </w:txbxContent>
                </v:textbox>
              </v:shape>
            </w:pict>
          </mc:Fallback>
        </mc:AlternateContent>
      </w:r>
    </w:p>
    <w:p w:rsidR="006234B7" w:rsidRDefault="006234B7" w:rsidP="006A273C">
      <w:pPr>
        <w:jc w:val="center"/>
        <w:rPr>
          <w:sz w:val="36"/>
        </w:rPr>
      </w:pPr>
    </w:p>
    <w:p w:rsidR="006234B7" w:rsidRDefault="006234B7" w:rsidP="006A273C">
      <w:pPr>
        <w:jc w:val="center"/>
        <w:rPr>
          <w:sz w:val="36"/>
        </w:rPr>
      </w:pPr>
    </w:p>
    <w:p w:rsidR="006234B7" w:rsidRDefault="006234B7" w:rsidP="006A273C">
      <w:pPr>
        <w:jc w:val="center"/>
        <w:rPr>
          <w:sz w:val="36"/>
        </w:rPr>
      </w:pPr>
    </w:p>
    <w:p w:rsidR="006234B7" w:rsidRDefault="006234B7" w:rsidP="006A273C">
      <w:pPr>
        <w:jc w:val="center"/>
        <w:rPr>
          <w:sz w:val="36"/>
        </w:rPr>
      </w:pPr>
    </w:p>
    <w:p w:rsidR="006234B7" w:rsidRDefault="007F24BD" w:rsidP="006A273C">
      <w:pPr>
        <w:jc w:val="center"/>
        <w:rPr>
          <w:sz w:val="36"/>
        </w:rPr>
      </w:pPr>
      <w:r w:rsidRPr="007F24BD">
        <w:rPr>
          <w:sz w:val="36"/>
        </w:rPr>
        <w:drawing>
          <wp:anchor distT="0" distB="0" distL="114300" distR="114300" simplePos="0" relativeHeight="251691008" behindDoc="1" locked="0" layoutInCell="1" allowOverlap="1" wp14:anchorId="0D571BA7" wp14:editId="61CC93C8">
            <wp:simplePos x="0" y="0"/>
            <wp:positionH relativeFrom="column">
              <wp:posOffset>4058161</wp:posOffset>
            </wp:positionH>
            <wp:positionV relativeFrom="paragraph">
              <wp:posOffset>62230</wp:posOffset>
            </wp:positionV>
            <wp:extent cx="1938448" cy="3004458"/>
            <wp:effectExtent l="0" t="0" r="5080" b="5715"/>
            <wp:wrapNone/>
            <wp:docPr id="20" name="Picture 20" descr="Mason Jar! I LOVE Mason Jars. Free printable | Mason j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on Jar! I LOVE Mason Jars. Free printable | Mason jar ..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48" cy="300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4BD">
        <w:rPr>
          <w:sz w:val="36"/>
        </w:rPr>
        <w:drawing>
          <wp:anchor distT="0" distB="0" distL="114300" distR="114300" simplePos="0" relativeHeight="251685888" behindDoc="1" locked="0" layoutInCell="1" allowOverlap="1" wp14:anchorId="0D571BA7" wp14:editId="61CC93C8">
            <wp:simplePos x="0" y="0"/>
            <wp:positionH relativeFrom="column">
              <wp:posOffset>1698171</wp:posOffset>
            </wp:positionH>
            <wp:positionV relativeFrom="paragraph">
              <wp:posOffset>112255</wp:posOffset>
            </wp:positionV>
            <wp:extent cx="1938448" cy="3004458"/>
            <wp:effectExtent l="0" t="0" r="5080" b="5715"/>
            <wp:wrapNone/>
            <wp:docPr id="17" name="Picture 17" descr="Mason Jar! I LOVE Mason Jars. Free printable | Mason j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on Jar! I LOVE Mason Jars. Free printable | Mason jar ..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48" cy="300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4BD">
        <w:rPr>
          <w:sz w:val="36"/>
        </w:rPr>
        <w:drawing>
          <wp:anchor distT="0" distB="0" distL="114300" distR="114300" simplePos="0" relativeHeight="251682816" behindDoc="1" locked="0" layoutInCell="1" allowOverlap="1" wp14:anchorId="0D571BA7" wp14:editId="61CC93C8">
            <wp:simplePos x="0" y="0"/>
            <wp:positionH relativeFrom="column">
              <wp:posOffset>-629540</wp:posOffset>
            </wp:positionH>
            <wp:positionV relativeFrom="paragraph">
              <wp:posOffset>150924</wp:posOffset>
            </wp:positionV>
            <wp:extent cx="1938448" cy="3004458"/>
            <wp:effectExtent l="0" t="0" r="5080" b="5715"/>
            <wp:wrapNone/>
            <wp:docPr id="15" name="Picture 15" descr="Mason Jar! I LOVE Mason Jars. Free printable | Mason j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on Jar! I LOVE Mason Jars. Free printable | Mason jar ..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48" cy="300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34B7" w:rsidRDefault="006234B7" w:rsidP="006A273C">
      <w:pPr>
        <w:jc w:val="center"/>
        <w:rPr>
          <w:sz w:val="36"/>
        </w:rPr>
      </w:pPr>
    </w:p>
    <w:p w:rsidR="006234B7" w:rsidRDefault="006234B7" w:rsidP="006A273C">
      <w:pPr>
        <w:jc w:val="center"/>
        <w:rPr>
          <w:sz w:val="36"/>
        </w:rPr>
      </w:pPr>
    </w:p>
    <w:p w:rsidR="006234B7" w:rsidRDefault="006234B7" w:rsidP="006A273C">
      <w:pPr>
        <w:jc w:val="center"/>
        <w:rPr>
          <w:sz w:val="36"/>
        </w:rPr>
      </w:pPr>
    </w:p>
    <w:p w:rsidR="006234B7" w:rsidRDefault="006234B7" w:rsidP="006A273C">
      <w:pPr>
        <w:jc w:val="center"/>
        <w:rPr>
          <w:sz w:val="36"/>
        </w:rPr>
      </w:pPr>
    </w:p>
    <w:p w:rsidR="006234B7" w:rsidRDefault="006234B7" w:rsidP="006A273C">
      <w:pPr>
        <w:jc w:val="center"/>
        <w:rPr>
          <w:sz w:val="36"/>
        </w:rPr>
      </w:pPr>
    </w:p>
    <w:p w:rsidR="006234B7" w:rsidRDefault="006234B7" w:rsidP="006A273C">
      <w:pPr>
        <w:jc w:val="center"/>
        <w:rPr>
          <w:sz w:val="36"/>
        </w:rPr>
      </w:pPr>
    </w:p>
    <w:p w:rsidR="006234B7" w:rsidRDefault="007F24BD" w:rsidP="006A273C">
      <w:pPr>
        <w:jc w:val="center"/>
        <w:rPr>
          <w:sz w:val="36"/>
        </w:rPr>
      </w:pPr>
      <w:r w:rsidRPr="007F24BD">
        <w:rPr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564866" wp14:editId="24244E1E">
                <wp:simplePos x="0" y="0"/>
                <wp:positionH relativeFrom="column">
                  <wp:posOffset>4402966</wp:posOffset>
                </wp:positionH>
                <wp:positionV relativeFrom="paragraph">
                  <wp:posOffset>185420</wp:posOffset>
                </wp:positionV>
                <wp:extent cx="1235034" cy="451262"/>
                <wp:effectExtent l="0" t="0" r="2286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34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24BD" w:rsidRDefault="007F24BD" w:rsidP="007F24BD">
                            <w:pPr>
                              <w:jc w:val="center"/>
                            </w:pPr>
                            <w:r>
                              <w:t>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64866" id="Text Box 19" o:spid="_x0000_s1031" type="#_x0000_t202" style="position:absolute;left:0;text-align:left;margin-left:346.7pt;margin-top:14.6pt;width:97.25pt;height:35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" fillcolor="white [3201]" strokeweight=".5pt">
                <v:textbox>
                  <w:txbxContent>
                    <w:p w:rsidR="007F24BD" w:rsidRDefault="007F24BD" w:rsidP="007F24BD">
                      <w:pPr>
                        <w:jc w:val="center"/>
                      </w:pPr>
                      <w:r>
                        <w:t>love</w:t>
                      </w:r>
                    </w:p>
                  </w:txbxContent>
                </v:textbox>
              </v:shape>
            </w:pict>
          </mc:Fallback>
        </mc:AlternateContent>
      </w:r>
      <w:r w:rsidRPr="007F24BD">
        <w:rPr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6E6F2F" wp14:editId="3DAC22BF">
                <wp:simplePos x="0" y="0"/>
                <wp:positionH relativeFrom="column">
                  <wp:posOffset>2043719</wp:posOffset>
                </wp:positionH>
                <wp:positionV relativeFrom="paragraph">
                  <wp:posOffset>18151</wp:posOffset>
                </wp:positionV>
                <wp:extent cx="1235034" cy="451262"/>
                <wp:effectExtent l="0" t="0" r="2286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34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24BD" w:rsidRDefault="007F24BD" w:rsidP="00D1583C">
                            <w:pPr>
                              <w:jc w:val="center"/>
                            </w:pPr>
                            <w:r>
                              <w:t>fear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E6F2F" id="Text Box 18" o:spid="_x0000_s1032" type="#_x0000_t202" style="position:absolute;left:0;text-align:left;margin-left:160.9pt;margin-top:1.45pt;width:97.25pt;height:35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" fillcolor="white [3201]" strokeweight=".5pt">
                <v:textbox>
                  <w:txbxContent>
                    <w:p w:rsidR="007F24BD" w:rsidRDefault="007F24BD" w:rsidP="00D1583C">
                      <w:pPr>
                        <w:jc w:val="center"/>
                      </w:pPr>
                      <w:r>
                        <w:t>fear</w:t>
                      </w:r>
                    </w:p>
                  </w:txbxContent>
                </v:textbox>
              </v:shape>
            </w:pict>
          </mc:Fallback>
        </mc:AlternateContent>
      </w:r>
      <w:r w:rsidRPr="007F24BD">
        <w:rPr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564866" wp14:editId="24244E1E">
                <wp:simplePos x="0" y="0"/>
                <wp:positionH relativeFrom="column">
                  <wp:posOffset>-320214</wp:posOffset>
                </wp:positionH>
                <wp:positionV relativeFrom="paragraph">
                  <wp:posOffset>160829</wp:posOffset>
                </wp:positionV>
                <wp:extent cx="1235034" cy="451262"/>
                <wp:effectExtent l="0" t="0" r="2286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34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24BD" w:rsidRDefault="007F24BD" w:rsidP="00D1583C">
                            <w:pPr>
                              <w:jc w:val="center"/>
                            </w:pPr>
                            <w:r>
                              <w:t>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64866" id="Text Box 16" o:spid="_x0000_s1033" type="#_x0000_t202" style="position:absolute;left:0;text-align:left;margin-left:-25.2pt;margin-top:12.65pt;width:97.25pt;height:35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" fillcolor="white [3201]" strokeweight=".5pt">
                <v:textbox>
                  <w:txbxContent>
                    <w:p w:rsidR="007F24BD" w:rsidRDefault="007F24BD" w:rsidP="00D1583C">
                      <w:pPr>
                        <w:jc w:val="center"/>
                      </w:pPr>
                      <w:r>
                        <w:t>anger</w:t>
                      </w:r>
                    </w:p>
                  </w:txbxContent>
                </v:textbox>
              </v:shape>
            </w:pict>
          </mc:Fallback>
        </mc:AlternateContent>
      </w:r>
    </w:p>
    <w:p w:rsidR="006234B7" w:rsidRDefault="006234B7" w:rsidP="006A273C">
      <w:pPr>
        <w:jc w:val="center"/>
        <w:rPr>
          <w:sz w:val="36"/>
        </w:rPr>
      </w:pPr>
    </w:p>
    <w:p w:rsidR="006234B7" w:rsidRDefault="006234B7" w:rsidP="006A273C">
      <w:pPr>
        <w:jc w:val="center"/>
        <w:rPr>
          <w:sz w:val="36"/>
        </w:rPr>
      </w:pPr>
    </w:p>
    <w:p w:rsidR="006234B7" w:rsidRDefault="006234B7" w:rsidP="006A273C">
      <w:pPr>
        <w:jc w:val="center"/>
        <w:rPr>
          <w:sz w:val="36"/>
        </w:rPr>
      </w:pPr>
    </w:p>
    <w:p w:rsidR="006234B7" w:rsidRDefault="006234B7" w:rsidP="006A273C">
      <w:pPr>
        <w:jc w:val="center"/>
        <w:rPr>
          <w:sz w:val="36"/>
        </w:rPr>
      </w:pPr>
    </w:p>
    <w:p w:rsidR="006234B7" w:rsidRDefault="006234B7" w:rsidP="006A273C">
      <w:pPr>
        <w:jc w:val="center"/>
        <w:rPr>
          <w:sz w:val="36"/>
        </w:rPr>
      </w:pPr>
    </w:p>
    <w:p w:rsidR="006234B7" w:rsidRDefault="006234B7" w:rsidP="006A273C">
      <w:pPr>
        <w:jc w:val="center"/>
        <w:rPr>
          <w:sz w:val="36"/>
        </w:rPr>
      </w:pPr>
    </w:p>
    <w:p w:rsidR="006234B7" w:rsidRDefault="006234B7" w:rsidP="007E218B">
      <w:pPr>
        <w:rPr>
          <w:sz w:val="36"/>
        </w:rPr>
      </w:pPr>
    </w:p>
    <w:p w:rsidR="0094484B" w:rsidRDefault="0094484B"/>
    <w:tbl>
      <w:tblPr>
        <w:tblStyle w:val="TableGrid"/>
        <w:tblpPr w:leftFromText="180" w:rightFromText="180" w:vertAnchor="text" w:horzAnchor="margin" w:tblpXSpec="center" w:tblpY="340"/>
        <w:tblW w:w="9935" w:type="dxa"/>
        <w:tblLook w:val="04A0" w:firstRow="1" w:lastRow="0" w:firstColumn="1" w:lastColumn="0" w:noHBand="0" w:noVBand="1"/>
      </w:tblPr>
      <w:tblGrid>
        <w:gridCol w:w="2483"/>
        <w:gridCol w:w="2483"/>
        <w:gridCol w:w="2483"/>
        <w:gridCol w:w="2486"/>
      </w:tblGrid>
      <w:tr w:rsidR="006A273C" w:rsidRPr="006A273C" w:rsidTr="006A273C">
        <w:trPr>
          <w:trHeight w:val="759"/>
        </w:trPr>
        <w:tc>
          <w:tcPr>
            <w:tcW w:w="9935" w:type="dxa"/>
            <w:gridSpan w:val="4"/>
          </w:tcPr>
          <w:p w:rsidR="006A273C" w:rsidRPr="006A273C" w:rsidRDefault="006A273C" w:rsidP="006A273C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Phase 4 High Frequency and Tricky Word Mat</w:t>
            </w:r>
          </w:p>
        </w:tc>
      </w:tr>
      <w:tr w:rsidR="006A273C" w:rsidRPr="006A273C" w:rsidTr="006A273C">
        <w:trPr>
          <w:trHeight w:val="708"/>
        </w:trPr>
        <w:tc>
          <w:tcPr>
            <w:tcW w:w="2483" w:type="dxa"/>
          </w:tcPr>
          <w:p w:rsidR="006A273C" w:rsidRPr="006A273C" w:rsidRDefault="006A273C" w:rsidP="006A273C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went</w:t>
            </w:r>
          </w:p>
        </w:tc>
        <w:tc>
          <w:tcPr>
            <w:tcW w:w="2483" w:type="dxa"/>
          </w:tcPr>
          <w:p w:rsidR="006A273C" w:rsidRPr="006A273C" w:rsidRDefault="006A273C" w:rsidP="006A273C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just</w:t>
            </w:r>
          </w:p>
        </w:tc>
        <w:tc>
          <w:tcPr>
            <w:tcW w:w="2483" w:type="dxa"/>
          </w:tcPr>
          <w:p w:rsidR="006A273C" w:rsidRPr="006A273C" w:rsidRDefault="006A273C" w:rsidP="006A273C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like</w:t>
            </w:r>
          </w:p>
        </w:tc>
        <w:tc>
          <w:tcPr>
            <w:tcW w:w="2486" w:type="dxa"/>
          </w:tcPr>
          <w:p w:rsidR="006A273C" w:rsidRPr="006A273C" w:rsidRDefault="006A273C" w:rsidP="006A273C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some</w:t>
            </w:r>
          </w:p>
        </w:tc>
      </w:tr>
      <w:tr w:rsidR="006A273C" w:rsidRPr="006A273C" w:rsidTr="006A273C">
        <w:trPr>
          <w:trHeight w:val="759"/>
        </w:trPr>
        <w:tc>
          <w:tcPr>
            <w:tcW w:w="2483" w:type="dxa"/>
          </w:tcPr>
          <w:p w:rsidR="006A273C" w:rsidRPr="006A273C" w:rsidRDefault="006A273C" w:rsidP="006A273C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from</w:t>
            </w:r>
          </w:p>
        </w:tc>
        <w:tc>
          <w:tcPr>
            <w:tcW w:w="2483" w:type="dxa"/>
          </w:tcPr>
          <w:p w:rsidR="006A273C" w:rsidRPr="006A273C" w:rsidRDefault="006A273C" w:rsidP="006A273C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help</w:t>
            </w:r>
          </w:p>
        </w:tc>
        <w:tc>
          <w:tcPr>
            <w:tcW w:w="2483" w:type="dxa"/>
          </w:tcPr>
          <w:p w:rsidR="006A273C" w:rsidRPr="006A273C" w:rsidRDefault="006A273C" w:rsidP="006A273C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one</w:t>
            </w:r>
          </w:p>
        </w:tc>
        <w:tc>
          <w:tcPr>
            <w:tcW w:w="2486" w:type="dxa"/>
          </w:tcPr>
          <w:p w:rsidR="006A273C" w:rsidRPr="006A273C" w:rsidRDefault="006A273C" w:rsidP="006A273C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come</w:t>
            </w:r>
          </w:p>
        </w:tc>
      </w:tr>
      <w:tr w:rsidR="006A273C" w:rsidRPr="006A273C" w:rsidTr="006A273C">
        <w:trPr>
          <w:trHeight w:val="759"/>
        </w:trPr>
        <w:tc>
          <w:tcPr>
            <w:tcW w:w="2483" w:type="dxa"/>
          </w:tcPr>
          <w:p w:rsidR="006A273C" w:rsidRPr="006A273C" w:rsidRDefault="006A273C" w:rsidP="006A273C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children</w:t>
            </w:r>
          </w:p>
        </w:tc>
        <w:tc>
          <w:tcPr>
            <w:tcW w:w="2483" w:type="dxa"/>
          </w:tcPr>
          <w:p w:rsidR="006A273C" w:rsidRPr="006A273C" w:rsidRDefault="006A273C" w:rsidP="006A273C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said</w:t>
            </w:r>
          </w:p>
        </w:tc>
        <w:tc>
          <w:tcPr>
            <w:tcW w:w="2483" w:type="dxa"/>
          </w:tcPr>
          <w:p w:rsidR="006A273C" w:rsidRPr="006A273C" w:rsidRDefault="006A273C" w:rsidP="006A273C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have</w:t>
            </w:r>
          </w:p>
        </w:tc>
        <w:tc>
          <w:tcPr>
            <w:tcW w:w="2486" w:type="dxa"/>
          </w:tcPr>
          <w:p w:rsidR="006A273C" w:rsidRPr="006A273C" w:rsidRDefault="006A273C" w:rsidP="006A273C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there</w:t>
            </w:r>
          </w:p>
        </w:tc>
      </w:tr>
      <w:tr w:rsidR="006A273C" w:rsidRPr="006A273C" w:rsidTr="006A273C">
        <w:trPr>
          <w:trHeight w:val="759"/>
        </w:trPr>
        <w:tc>
          <w:tcPr>
            <w:tcW w:w="2483" w:type="dxa"/>
          </w:tcPr>
          <w:p w:rsidR="006A273C" w:rsidRPr="006A273C" w:rsidRDefault="006A273C" w:rsidP="006A273C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little</w:t>
            </w:r>
          </w:p>
        </w:tc>
        <w:tc>
          <w:tcPr>
            <w:tcW w:w="2483" w:type="dxa"/>
          </w:tcPr>
          <w:p w:rsidR="006A273C" w:rsidRPr="006A273C" w:rsidRDefault="006A273C" w:rsidP="006A273C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were</w:t>
            </w:r>
          </w:p>
        </w:tc>
        <w:tc>
          <w:tcPr>
            <w:tcW w:w="2483" w:type="dxa"/>
          </w:tcPr>
          <w:p w:rsidR="006A273C" w:rsidRPr="006A273C" w:rsidRDefault="006A273C" w:rsidP="006A273C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do</w:t>
            </w:r>
          </w:p>
        </w:tc>
        <w:tc>
          <w:tcPr>
            <w:tcW w:w="2486" w:type="dxa"/>
          </w:tcPr>
          <w:p w:rsidR="006A273C" w:rsidRPr="006A273C" w:rsidRDefault="006A273C" w:rsidP="006A273C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what</w:t>
            </w:r>
          </w:p>
        </w:tc>
      </w:tr>
      <w:tr w:rsidR="006A273C" w:rsidRPr="006A273C" w:rsidTr="006A273C">
        <w:trPr>
          <w:trHeight w:val="708"/>
        </w:trPr>
        <w:tc>
          <w:tcPr>
            <w:tcW w:w="2483" w:type="dxa"/>
          </w:tcPr>
          <w:p w:rsidR="006A273C" w:rsidRPr="006A273C" w:rsidRDefault="006A273C" w:rsidP="006A273C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it’s</w:t>
            </w:r>
          </w:p>
        </w:tc>
        <w:tc>
          <w:tcPr>
            <w:tcW w:w="2483" w:type="dxa"/>
          </w:tcPr>
          <w:p w:rsidR="006A273C" w:rsidRPr="006A273C" w:rsidRDefault="006A273C" w:rsidP="006A273C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out</w:t>
            </w:r>
          </w:p>
        </w:tc>
        <w:tc>
          <w:tcPr>
            <w:tcW w:w="2483" w:type="dxa"/>
          </w:tcPr>
          <w:p w:rsidR="006A273C" w:rsidRPr="006A273C" w:rsidRDefault="006A273C" w:rsidP="006A273C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when</w:t>
            </w:r>
          </w:p>
        </w:tc>
        <w:tc>
          <w:tcPr>
            <w:tcW w:w="2486" w:type="dxa"/>
          </w:tcPr>
          <w:p w:rsidR="006A273C" w:rsidRPr="006A273C" w:rsidRDefault="006A273C" w:rsidP="006A273C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so</w:t>
            </w:r>
          </w:p>
        </w:tc>
      </w:tr>
    </w:tbl>
    <w:p w:rsidR="0094484B" w:rsidRDefault="0094484B"/>
    <w:p w:rsidR="006A273C" w:rsidRDefault="006A273C">
      <w:pPr>
        <w:rPr>
          <w:noProof/>
        </w:rPr>
      </w:pPr>
    </w:p>
    <w:p w:rsidR="0094484B" w:rsidRDefault="0094484B"/>
    <w:p w:rsidR="0094484B" w:rsidRDefault="0094484B"/>
    <w:p w:rsidR="0094484B" w:rsidRDefault="0094484B"/>
    <w:tbl>
      <w:tblPr>
        <w:tblStyle w:val="TableGrid"/>
        <w:tblpPr w:leftFromText="180" w:rightFromText="180" w:vertAnchor="page" w:horzAnchor="margin" w:tblpXSpec="center" w:tblpY="9163"/>
        <w:tblW w:w="9935" w:type="dxa"/>
        <w:tblLook w:val="04A0" w:firstRow="1" w:lastRow="0" w:firstColumn="1" w:lastColumn="0" w:noHBand="0" w:noVBand="1"/>
      </w:tblPr>
      <w:tblGrid>
        <w:gridCol w:w="2483"/>
        <w:gridCol w:w="2483"/>
        <w:gridCol w:w="2483"/>
        <w:gridCol w:w="2486"/>
      </w:tblGrid>
      <w:tr w:rsidR="005C4CDC" w:rsidRPr="006A273C" w:rsidTr="00E94A6A">
        <w:trPr>
          <w:trHeight w:val="759"/>
        </w:trPr>
        <w:tc>
          <w:tcPr>
            <w:tcW w:w="9935" w:type="dxa"/>
            <w:gridSpan w:val="4"/>
          </w:tcPr>
          <w:p w:rsidR="005C4CDC" w:rsidRPr="006A273C" w:rsidRDefault="005C4CDC" w:rsidP="00E94A6A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Phase 3 High Frequency and Tricky Word Mat</w:t>
            </w:r>
          </w:p>
        </w:tc>
      </w:tr>
      <w:tr w:rsidR="005C4CDC" w:rsidRPr="006A273C" w:rsidTr="00E94A6A">
        <w:trPr>
          <w:trHeight w:val="708"/>
        </w:trPr>
        <w:tc>
          <w:tcPr>
            <w:tcW w:w="2483" w:type="dxa"/>
          </w:tcPr>
          <w:p w:rsidR="005C4CDC" w:rsidRPr="006A273C" w:rsidRDefault="005C4CDC" w:rsidP="00E94A6A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will</w:t>
            </w:r>
          </w:p>
        </w:tc>
        <w:tc>
          <w:tcPr>
            <w:tcW w:w="2483" w:type="dxa"/>
          </w:tcPr>
          <w:p w:rsidR="005C4CDC" w:rsidRPr="006A273C" w:rsidRDefault="005C4CDC" w:rsidP="00E94A6A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with</w:t>
            </w:r>
          </w:p>
        </w:tc>
        <w:tc>
          <w:tcPr>
            <w:tcW w:w="2483" w:type="dxa"/>
          </w:tcPr>
          <w:p w:rsidR="005C4CDC" w:rsidRPr="006A273C" w:rsidRDefault="005C4CDC" w:rsidP="00E94A6A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my</w:t>
            </w:r>
          </w:p>
        </w:tc>
        <w:tc>
          <w:tcPr>
            <w:tcW w:w="2486" w:type="dxa"/>
          </w:tcPr>
          <w:p w:rsidR="005C4CDC" w:rsidRPr="006A273C" w:rsidRDefault="005C4CDC" w:rsidP="00E94A6A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we</w:t>
            </w:r>
          </w:p>
        </w:tc>
      </w:tr>
      <w:tr w:rsidR="005C4CDC" w:rsidRPr="006A273C" w:rsidTr="00E94A6A">
        <w:trPr>
          <w:trHeight w:val="759"/>
        </w:trPr>
        <w:tc>
          <w:tcPr>
            <w:tcW w:w="2483" w:type="dxa"/>
          </w:tcPr>
          <w:p w:rsidR="005C4CDC" w:rsidRPr="006A273C" w:rsidRDefault="005C4CDC" w:rsidP="00E94A6A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that</w:t>
            </w:r>
          </w:p>
        </w:tc>
        <w:tc>
          <w:tcPr>
            <w:tcW w:w="2483" w:type="dxa"/>
          </w:tcPr>
          <w:p w:rsidR="005C4CDC" w:rsidRPr="006A273C" w:rsidRDefault="005C4CDC" w:rsidP="00E94A6A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for</w:t>
            </w:r>
          </w:p>
        </w:tc>
        <w:tc>
          <w:tcPr>
            <w:tcW w:w="2483" w:type="dxa"/>
          </w:tcPr>
          <w:p w:rsidR="005C4CDC" w:rsidRPr="006A273C" w:rsidRDefault="005C4CDC" w:rsidP="00E94A6A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see</w:t>
            </w:r>
          </w:p>
        </w:tc>
        <w:tc>
          <w:tcPr>
            <w:tcW w:w="2486" w:type="dxa"/>
          </w:tcPr>
          <w:p w:rsidR="005C4CDC" w:rsidRPr="006A273C" w:rsidRDefault="005C4CDC" w:rsidP="00E94A6A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you</w:t>
            </w:r>
          </w:p>
        </w:tc>
      </w:tr>
      <w:tr w:rsidR="005C4CDC" w:rsidRPr="006A273C" w:rsidTr="00E94A6A">
        <w:trPr>
          <w:trHeight w:val="759"/>
        </w:trPr>
        <w:tc>
          <w:tcPr>
            <w:tcW w:w="2483" w:type="dxa"/>
          </w:tcPr>
          <w:p w:rsidR="005C4CDC" w:rsidRPr="006A273C" w:rsidRDefault="005C4CDC" w:rsidP="00E94A6A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then</w:t>
            </w:r>
          </w:p>
        </w:tc>
        <w:tc>
          <w:tcPr>
            <w:tcW w:w="2483" w:type="dxa"/>
          </w:tcPr>
          <w:p w:rsidR="005C4CDC" w:rsidRPr="006A273C" w:rsidRDefault="005C4CDC" w:rsidP="00E94A6A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he</w:t>
            </w:r>
          </w:p>
        </w:tc>
        <w:tc>
          <w:tcPr>
            <w:tcW w:w="2483" w:type="dxa"/>
          </w:tcPr>
          <w:p w:rsidR="005C4CDC" w:rsidRPr="006A273C" w:rsidRDefault="005C4CDC" w:rsidP="00E94A6A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too</w:t>
            </w:r>
          </w:p>
        </w:tc>
        <w:tc>
          <w:tcPr>
            <w:tcW w:w="2486" w:type="dxa"/>
          </w:tcPr>
          <w:p w:rsidR="005C4CDC" w:rsidRPr="006A273C" w:rsidRDefault="005C4CDC" w:rsidP="00E94A6A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her</w:t>
            </w:r>
          </w:p>
        </w:tc>
      </w:tr>
      <w:tr w:rsidR="005C4CDC" w:rsidRPr="006A273C" w:rsidTr="00E94A6A">
        <w:trPr>
          <w:trHeight w:val="759"/>
        </w:trPr>
        <w:tc>
          <w:tcPr>
            <w:tcW w:w="2483" w:type="dxa"/>
          </w:tcPr>
          <w:p w:rsidR="005C4CDC" w:rsidRPr="006A273C" w:rsidRDefault="005C4CDC" w:rsidP="00E94A6A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now</w:t>
            </w:r>
          </w:p>
        </w:tc>
        <w:tc>
          <w:tcPr>
            <w:tcW w:w="2483" w:type="dxa"/>
          </w:tcPr>
          <w:p w:rsidR="005C4CDC" w:rsidRPr="006A273C" w:rsidRDefault="005C4CDC" w:rsidP="00E94A6A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them</w:t>
            </w:r>
          </w:p>
        </w:tc>
        <w:tc>
          <w:tcPr>
            <w:tcW w:w="2483" w:type="dxa"/>
          </w:tcPr>
          <w:p w:rsidR="005C4CDC" w:rsidRPr="006A273C" w:rsidRDefault="005C4CDC" w:rsidP="00E94A6A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was</w:t>
            </w:r>
          </w:p>
        </w:tc>
        <w:tc>
          <w:tcPr>
            <w:tcW w:w="2486" w:type="dxa"/>
          </w:tcPr>
          <w:p w:rsidR="005C4CDC" w:rsidRPr="006A273C" w:rsidRDefault="005C4CDC" w:rsidP="00E94A6A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be</w:t>
            </w:r>
          </w:p>
        </w:tc>
      </w:tr>
      <w:tr w:rsidR="005C4CDC" w:rsidRPr="006A273C" w:rsidTr="00E94A6A">
        <w:trPr>
          <w:trHeight w:val="708"/>
        </w:trPr>
        <w:tc>
          <w:tcPr>
            <w:tcW w:w="2483" w:type="dxa"/>
          </w:tcPr>
          <w:p w:rsidR="005C4CDC" w:rsidRPr="006A273C" w:rsidRDefault="005C4CDC" w:rsidP="00E94A6A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she</w:t>
            </w:r>
          </w:p>
        </w:tc>
        <w:tc>
          <w:tcPr>
            <w:tcW w:w="2483" w:type="dxa"/>
          </w:tcPr>
          <w:p w:rsidR="005C4CDC" w:rsidRPr="006A273C" w:rsidRDefault="005C4CDC" w:rsidP="00E94A6A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down</w:t>
            </w:r>
          </w:p>
        </w:tc>
        <w:tc>
          <w:tcPr>
            <w:tcW w:w="2483" w:type="dxa"/>
          </w:tcPr>
          <w:p w:rsidR="005C4CDC" w:rsidRPr="006A273C" w:rsidRDefault="005C4CDC" w:rsidP="00E94A6A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all</w:t>
            </w:r>
          </w:p>
        </w:tc>
        <w:tc>
          <w:tcPr>
            <w:tcW w:w="2486" w:type="dxa"/>
          </w:tcPr>
          <w:p w:rsidR="005C4CDC" w:rsidRPr="006A273C" w:rsidRDefault="005C4CDC" w:rsidP="00E94A6A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they</w:t>
            </w:r>
          </w:p>
        </w:tc>
      </w:tr>
      <w:tr w:rsidR="005C4CDC" w:rsidRPr="006A273C" w:rsidTr="00E94A6A">
        <w:trPr>
          <w:trHeight w:val="759"/>
        </w:trPr>
        <w:tc>
          <w:tcPr>
            <w:tcW w:w="2483" w:type="dxa"/>
          </w:tcPr>
          <w:p w:rsidR="005C4CDC" w:rsidRPr="006A273C" w:rsidRDefault="005C4CDC" w:rsidP="00E94A6A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this</w:t>
            </w:r>
          </w:p>
        </w:tc>
        <w:tc>
          <w:tcPr>
            <w:tcW w:w="2483" w:type="dxa"/>
          </w:tcPr>
          <w:p w:rsidR="005C4CDC" w:rsidRPr="006A273C" w:rsidRDefault="005C4CDC" w:rsidP="00E94A6A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me</w:t>
            </w:r>
          </w:p>
        </w:tc>
        <w:tc>
          <w:tcPr>
            <w:tcW w:w="2483" w:type="dxa"/>
          </w:tcPr>
          <w:p w:rsidR="005C4CDC" w:rsidRPr="006A273C" w:rsidRDefault="005C4CDC" w:rsidP="00E94A6A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look</w:t>
            </w:r>
          </w:p>
        </w:tc>
        <w:tc>
          <w:tcPr>
            <w:tcW w:w="2486" w:type="dxa"/>
          </w:tcPr>
          <w:p w:rsidR="005C4CDC" w:rsidRPr="006A273C" w:rsidRDefault="005C4CDC" w:rsidP="00E94A6A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are</w:t>
            </w:r>
          </w:p>
        </w:tc>
      </w:tr>
    </w:tbl>
    <w:p w:rsidR="00454C6D" w:rsidRDefault="00454C6D" w:rsidP="00B52C37">
      <w:pPr>
        <w:rPr>
          <w:sz w:val="36"/>
        </w:rPr>
      </w:pPr>
    </w:p>
    <w:p w:rsidR="00B52C37" w:rsidRDefault="00B52C37" w:rsidP="00B52C37">
      <w:pPr>
        <w:rPr>
          <w:sz w:val="36"/>
        </w:rPr>
      </w:pPr>
    </w:p>
    <w:p w:rsidR="00B52C37" w:rsidRDefault="00B52C37" w:rsidP="00B52C37">
      <w:pPr>
        <w:rPr>
          <w:sz w:val="36"/>
        </w:rPr>
      </w:pPr>
    </w:p>
    <w:p w:rsidR="00B52C37" w:rsidRDefault="00B52C37" w:rsidP="00B52C37">
      <w:pPr>
        <w:rPr>
          <w:sz w:val="36"/>
        </w:rPr>
      </w:pPr>
    </w:p>
    <w:p w:rsidR="00B52C37" w:rsidRDefault="00B52C37" w:rsidP="00B52C37">
      <w:pPr>
        <w:rPr>
          <w:sz w:val="36"/>
        </w:rPr>
      </w:pPr>
    </w:p>
    <w:p w:rsidR="00B52C37" w:rsidRPr="00454C6D" w:rsidRDefault="00B52C37" w:rsidP="00B52C37">
      <w:pPr>
        <w:rPr>
          <w:sz w:val="36"/>
        </w:rPr>
      </w:pPr>
    </w:p>
    <w:p w:rsidR="00270300" w:rsidRDefault="00270300" w:rsidP="00454C6D">
      <w:pPr>
        <w:jc w:val="center"/>
        <w:rPr>
          <w:sz w:val="36"/>
        </w:rPr>
      </w:pPr>
    </w:p>
    <w:p w:rsidR="00270300" w:rsidRDefault="00270300" w:rsidP="00454C6D">
      <w:pPr>
        <w:jc w:val="center"/>
        <w:rPr>
          <w:sz w:val="36"/>
        </w:rPr>
      </w:pPr>
    </w:p>
    <w:p w:rsidR="00270300" w:rsidRDefault="00270300" w:rsidP="00454C6D">
      <w:pPr>
        <w:jc w:val="center"/>
        <w:rPr>
          <w:sz w:val="36"/>
        </w:rPr>
      </w:pPr>
    </w:p>
    <w:p w:rsidR="00270300" w:rsidRDefault="00270300" w:rsidP="00454C6D">
      <w:pPr>
        <w:jc w:val="center"/>
        <w:rPr>
          <w:sz w:val="36"/>
        </w:rPr>
      </w:pPr>
    </w:p>
    <w:p w:rsidR="00454C6D" w:rsidRPr="00454C6D" w:rsidRDefault="00454C6D" w:rsidP="00454C6D">
      <w:pPr>
        <w:jc w:val="center"/>
        <w:rPr>
          <w:sz w:val="36"/>
        </w:rPr>
      </w:pPr>
      <w:r w:rsidRPr="00454C6D">
        <w:rPr>
          <w:sz w:val="36"/>
        </w:rPr>
        <w:t>Phase 3 sounds</w:t>
      </w:r>
    </w:p>
    <w:p w:rsidR="00454C6D" w:rsidRDefault="00454C6D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211871</wp:posOffset>
            </wp:positionV>
            <wp:extent cx="6889531" cy="4762762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9" t="15588" r="18847" b="6955"/>
                    <a:stretch/>
                  </pic:blipFill>
                  <pic:spPr bwMode="auto">
                    <a:xfrm>
                      <a:off x="0" y="0"/>
                      <a:ext cx="6889531" cy="4762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>
      <w:pPr>
        <w:rPr>
          <w:noProof/>
        </w:rPr>
      </w:pPr>
    </w:p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5C4CDC" w:rsidRDefault="005C4CDC"/>
    <w:p w:rsidR="00E94A6A" w:rsidRDefault="00E94A6A"/>
    <w:p w:rsidR="00E94A6A" w:rsidRDefault="00E94A6A"/>
    <w:p w:rsidR="00306B00" w:rsidRPr="00245620" w:rsidRDefault="00306B00" w:rsidP="005C4CDC">
      <w:pPr>
        <w:jc w:val="center"/>
        <w:rPr>
          <w:sz w:val="36"/>
          <w:szCs w:val="24"/>
        </w:rPr>
      </w:pPr>
    </w:p>
    <w:p w:rsidR="007235FF" w:rsidRDefault="007235FF" w:rsidP="005C4CDC">
      <w:pPr>
        <w:jc w:val="center"/>
        <w:rPr>
          <w:sz w:val="36"/>
          <w:szCs w:val="24"/>
        </w:rPr>
      </w:pPr>
    </w:p>
    <w:p w:rsidR="007235FF" w:rsidRDefault="007235FF" w:rsidP="005C4CDC">
      <w:pPr>
        <w:jc w:val="center"/>
        <w:rPr>
          <w:sz w:val="36"/>
          <w:szCs w:val="24"/>
        </w:rPr>
      </w:pPr>
    </w:p>
    <w:p w:rsidR="007235FF" w:rsidRDefault="007235FF" w:rsidP="005C4CDC">
      <w:pPr>
        <w:jc w:val="center"/>
        <w:rPr>
          <w:sz w:val="36"/>
          <w:szCs w:val="24"/>
        </w:rPr>
      </w:pPr>
    </w:p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4582"/>
        <w:gridCol w:w="4582"/>
      </w:tblGrid>
      <w:tr w:rsidR="00E82A5A" w:rsidTr="001900BF">
        <w:trPr>
          <w:trHeight w:val="884"/>
        </w:trPr>
        <w:tc>
          <w:tcPr>
            <w:tcW w:w="9164" w:type="dxa"/>
            <w:gridSpan w:val="2"/>
          </w:tcPr>
          <w:p w:rsidR="00E82A5A" w:rsidRDefault="00E82A5A" w:rsidP="005C4CDC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Phase 4 Polysyllabic Words</w:t>
            </w:r>
          </w:p>
        </w:tc>
      </w:tr>
      <w:tr w:rsidR="00E82A5A" w:rsidTr="00E82A5A">
        <w:trPr>
          <w:trHeight w:val="884"/>
        </w:trPr>
        <w:tc>
          <w:tcPr>
            <w:tcW w:w="4582" w:type="dxa"/>
          </w:tcPr>
          <w:p w:rsidR="00E82A5A" w:rsidRDefault="00E82A5A" w:rsidP="005C4CDC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helpdesk</w:t>
            </w:r>
          </w:p>
        </w:tc>
        <w:tc>
          <w:tcPr>
            <w:tcW w:w="4582" w:type="dxa"/>
          </w:tcPr>
          <w:p w:rsidR="00E82A5A" w:rsidRDefault="00E82A5A" w:rsidP="005C4CDC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sandpit</w:t>
            </w:r>
          </w:p>
        </w:tc>
      </w:tr>
      <w:tr w:rsidR="00E82A5A" w:rsidTr="00E82A5A">
        <w:trPr>
          <w:trHeight w:val="884"/>
        </w:trPr>
        <w:tc>
          <w:tcPr>
            <w:tcW w:w="4582" w:type="dxa"/>
          </w:tcPr>
          <w:p w:rsidR="00E82A5A" w:rsidRDefault="00E82A5A" w:rsidP="005C4CDC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windmill</w:t>
            </w:r>
          </w:p>
        </w:tc>
        <w:tc>
          <w:tcPr>
            <w:tcW w:w="4582" w:type="dxa"/>
          </w:tcPr>
          <w:p w:rsidR="00E82A5A" w:rsidRDefault="00E82A5A" w:rsidP="005C4CDC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pondweed</w:t>
            </w:r>
          </w:p>
        </w:tc>
      </w:tr>
      <w:tr w:rsidR="00E82A5A" w:rsidTr="00E82A5A">
        <w:trPr>
          <w:trHeight w:val="884"/>
        </w:trPr>
        <w:tc>
          <w:tcPr>
            <w:tcW w:w="4582" w:type="dxa"/>
          </w:tcPr>
          <w:p w:rsidR="00E82A5A" w:rsidRDefault="00E82A5A" w:rsidP="005C4CDC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desktop</w:t>
            </w:r>
          </w:p>
        </w:tc>
        <w:tc>
          <w:tcPr>
            <w:tcW w:w="4582" w:type="dxa"/>
          </w:tcPr>
          <w:p w:rsidR="00E82A5A" w:rsidRDefault="00E82A5A" w:rsidP="005C4CDC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helper</w:t>
            </w:r>
          </w:p>
        </w:tc>
      </w:tr>
      <w:tr w:rsidR="00E82A5A" w:rsidTr="00E82A5A">
        <w:trPr>
          <w:trHeight w:val="948"/>
        </w:trPr>
        <w:tc>
          <w:tcPr>
            <w:tcW w:w="4582" w:type="dxa"/>
          </w:tcPr>
          <w:p w:rsidR="00E82A5A" w:rsidRDefault="00E82A5A" w:rsidP="005C4CDC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handstand</w:t>
            </w:r>
          </w:p>
        </w:tc>
        <w:tc>
          <w:tcPr>
            <w:tcW w:w="4582" w:type="dxa"/>
          </w:tcPr>
          <w:p w:rsidR="00E82A5A" w:rsidRDefault="00E82A5A" w:rsidP="005C4CDC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shampoo</w:t>
            </w:r>
          </w:p>
        </w:tc>
      </w:tr>
      <w:tr w:rsidR="00E82A5A" w:rsidTr="00E82A5A">
        <w:trPr>
          <w:trHeight w:val="884"/>
        </w:trPr>
        <w:tc>
          <w:tcPr>
            <w:tcW w:w="4582" w:type="dxa"/>
          </w:tcPr>
          <w:p w:rsidR="00E82A5A" w:rsidRDefault="00E82A5A" w:rsidP="005C4CDC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lunchbox</w:t>
            </w:r>
          </w:p>
        </w:tc>
        <w:tc>
          <w:tcPr>
            <w:tcW w:w="4582" w:type="dxa"/>
          </w:tcPr>
          <w:p w:rsidR="00E82A5A" w:rsidRDefault="00E82A5A" w:rsidP="005C4CDC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chimpanzee</w:t>
            </w:r>
          </w:p>
        </w:tc>
      </w:tr>
      <w:tr w:rsidR="00E82A5A" w:rsidTr="00E82A5A">
        <w:trPr>
          <w:trHeight w:val="884"/>
        </w:trPr>
        <w:tc>
          <w:tcPr>
            <w:tcW w:w="4582" w:type="dxa"/>
          </w:tcPr>
          <w:p w:rsidR="00E82A5A" w:rsidRDefault="00E82A5A" w:rsidP="005C4CDC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thundering</w:t>
            </w:r>
          </w:p>
        </w:tc>
        <w:tc>
          <w:tcPr>
            <w:tcW w:w="4582" w:type="dxa"/>
          </w:tcPr>
          <w:p w:rsidR="00E82A5A" w:rsidRDefault="00E82A5A" w:rsidP="005C4CDC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zigzag</w:t>
            </w:r>
          </w:p>
        </w:tc>
      </w:tr>
    </w:tbl>
    <w:p w:rsidR="007235FF" w:rsidRDefault="007235FF" w:rsidP="005C4CDC">
      <w:pPr>
        <w:jc w:val="center"/>
        <w:rPr>
          <w:sz w:val="36"/>
          <w:szCs w:val="24"/>
        </w:rPr>
      </w:pPr>
    </w:p>
    <w:p w:rsidR="007235FF" w:rsidRDefault="007235FF" w:rsidP="005C4CDC">
      <w:pPr>
        <w:jc w:val="center"/>
        <w:rPr>
          <w:sz w:val="36"/>
          <w:szCs w:val="24"/>
        </w:rPr>
      </w:pPr>
    </w:p>
    <w:p w:rsidR="007235FF" w:rsidRDefault="007235FF" w:rsidP="006234B7">
      <w:pPr>
        <w:rPr>
          <w:sz w:val="36"/>
          <w:szCs w:val="24"/>
        </w:rPr>
      </w:pPr>
    </w:p>
    <w:p w:rsidR="007235FF" w:rsidRDefault="007235FF" w:rsidP="005C4CDC">
      <w:pPr>
        <w:jc w:val="center"/>
        <w:rPr>
          <w:sz w:val="36"/>
          <w:szCs w:val="24"/>
        </w:rPr>
      </w:pPr>
    </w:p>
    <w:p w:rsidR="007235FF" w:rsidRDefault="007235FF" w:rsidP="005C4CDC">
      <w:pPr>
        <w:jc w:val="center"/>
        <w:rPr>
          <w:sz w:val="36"/>
          <w:szCs w:val="24"/>
        </w:rPr>
      </w:pPr>
    </w:p>
    <w:p w:rsidR="007235FF" w:rsidRDefault="007235FF" w:rsidP="005C4CDC">
      <w:pPr>
        <w:jc w:val="center"/>
        <w:rPr>
          <w:sz w:val="36"/>
          <w:szCs w:val="24"/>
        </w:rPr>
      </w:pPr>
    </w:p>
    <w:p w:rsidR="007235FF" w:rsidRDefault="007235FF" w:rsidP="005C4CDC">
      <w:pPr>
        <w:jc w:val="center"/>
        <w:rPr>
          <w:sz w:val="36"/>
          <w:szCs w:val="24"/>
        </w:rPr>
      </w:pPr>
    </w:p>
    <w:p w:rsidR="007235FF" w:rsidRDefault="007235FF" w:rsidP="005C4CDC">
      <w:pPr>
        <w:jc w:val="center"/>
        <w:rPr>
          <w:sz w:val="36"/>
          <w:szCs w:val="24"/>
        </w:rPr>
      </w:pPr>
    </w:p>
    <w:p w:rsidR="007235FF" w:rsidRDefault="007235FF" w:rsidP="005C4CDC">
      <w:pPr>
        <w:jc w:val="center"/>
        <w:rPr>
          <w:sz w:val="36"/>
          <w:szCs w:val="24"/>
        </w:rPr>
      </w:pPr>
    </w:p>
    <w:p w:rsidR="007235FF" w:rsidRDefault="007235FF" w:rsidP="005C4CDC">
      <w:pPr>
        <w:jc w:val="center"/>
        <w:rPr>
          <w:sz w:val="36"/>
          <w:szCs w:val="24"/>
        </w:rPr>
      </w:pPr>
    </w:p>
    <w:p w:rsidR="007235FF" w:rsidRDefault="007235FF" w:rsidP="005C4CDC">
      <w:pPr>
        <w:jc w:val="center"/>
        <w:rPr>
          <w:sz w:val="36"/>
          <w:szCs w:val="24"/>
        </w:rPr>
      </w:pPr>
    </w:p>
    <w:p w:rsidR="007235FF" w:rsidRDefault="007235FF" w:rsidP="005C4CDC">
      <w:pPr>
        <w:jc w:val="center"/>
        <w:rPr>
          <w:sz w:val="36"/>
          <w:szCs w:val="24"/>
        </w:rPr>
      </w:pPr>
    </w:p>
    <w:p w:rsidR="007235FF" w:rsidRDefault="007235FF" w:rsidP="005C4CDC">
      <w:pPr>
        <w:jc w:val="center"/>
        <w:rPr>
          <w:sz w:val="36"/>
          <w:szCs w:val="24"/>
        </w:rPr>
      </w:pPr>
    </w:p>
    <w:p w:rsidR="007235FF" w:rsidRDefault="007235FF" w:rsidP="005C4CDC">
      <w:pPr>
        <w:jc w:val="center"/>
        <w:rPr>
          <w:sz w:val="36"/>
          <w:szCs w:val="24"/>
        </w:rPr>
      </w:pPr>
    </w:p>
    <w:p w:rsidR="007235FF" w:rsidRDefault="007235FF" w:rsidP="005C4CDC">
      <w:pPr>
        <w:jc w:val="center"/>
        <w:rPr>
          <w:sz w:val="36"/>
          <w:szCs w:val="24"/>
        </w:rPr>
      </w:pPr>
    </w:p>
    <w:p w:rsidR="007235FF" w:rsidRDefault="007235FF" w:rsidP="005C4CDC">
      <w:pPr>
        <w:jc w:val="center"/>
        <w:rPr>
          <w:sz w:val="36"/>
          <w:szCs w:val="24"/>
        </w:rPr>
      </w:pPr>
    </w:p>
    <w:p w:rsidR="007235FF" w:rsidRDefault="007235FF" w:rsidP="005C4CDC">
      <w:pPr>
        <w:jc w:val="center"/>
        <w:rPr>
          <w:sz w:val="36"/>
          <w:szCs w:val="24"/>
        </w:rPr>
      </w:pPr>
    </w:p>
    <w:p w:rsidR="00454C6D" w:rsidRPr="00245620" w:rsidRDefault="00454C6D" w:rsidP="001D1C15">
      <w:pPr>
        <w:rPr>
          <w:sz w:val="32"/>
          <w:szCs w:val="32"/>
        </w:rPr>
      </w:pPr>
    </w:p>
    <w:sectPr w:rsidR="00454C6D" w:rsidRPr="00245620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BF" w:rsidRDefault="001900BF" w:rsidP="00EB4DE1">
      <w:pPr>
        <w:spacing w:line="240" w:lineRule="auto"/>
      </w:pPr>
      <w:r>
        <w:separator/>
      </w:r>
    </w:p>
  </w:endnote>
  <w:endnote w:type="continuationSeparator" w:id="0">
    <w:p w:rsidR="001900BF" w:rsidRDefault="001900BF" w:rsidP="00EB4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BF" w:rsidRDefault="001900BF" w:rsidP="00EB4DE1">
      <w:pPr>
        <w:spacing w:line="240" w:lineRule="auto"/>
      </w:pPr>
      <w:r>
        <w:separator/>
      </w:r>
    </w:p>
  </w:footnote>
  <w:footnote w:type="continuationSeparator" w:id="0">
    <w:p w:rsidR="001900BF" w:rsidRDefault="001900BF" w:rsidP="00EB4D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0E51"/>
    <w:multiLevelType w:val="multilevel"/>
    <w:tmpl w:val="D5E07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690552"/>
    <w:multiLevelType w:val="hybridMultilevel"/>
    <w:tmpl w:val="A122372A"/>
    <w:lvl w:ilvl="0" w:tplc="4B6E1A7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37A07"/>
    <w:multiLevelType w:val="multilevel"/>
    <w:tmpl w:val="56B26164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3864D1"/>
    <w:multiLevelType w:val="multilevel"/>
    <w:tmpl w:val="F184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4181E"/>
    <w:multiLevelType w:val="multilevel"/>
    <w:tmpl w:val="C330B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D9279B"/>
    <w:multiLevelType w:val="multilevel"/>
    <w:tmpl w:val="383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7E61D2"/>
    <w:multiLevelType w:val="hybridMultilevel"/>
    <w:tmpl w:val="77300926"/>
    <w:lvl w:ilvl="0" w:tplc="C9AC56F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814311"/>
    <w:multiLevelType w:val="multilevel"/>
    <w:tmpl w:val="5ECC3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470AFF"/>
    <w:multiLevelType w:val="hybridMultilevel"/>
    <w:tmpl w:val="DE46A8B4"/>
    <w:lvl w:ilvl="0" w:tplc="2CF29266">
      <w:start w:val="1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E1147"/>
    <w:multiLevelType w:val="multilevel"/>
    <w:tmpl w:val="02DE6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2532EC0"/>
    <w:multiLevelType w:val="multilevel"/>
    <w:tmpl w:val="79FAFE1C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5DE161B"/>
    <w:multiLevelType w:val="hybridMultilevel"/>
    <w:tmpl w:val="7534E2F8"/>
    <w:lvl w:ilvl="0" w:tplc="DFC299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97C38"/>
    <w:multiLevelType w:val="multilevel"/>
    <w:tmpl w:val="723829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39"/>
    <w:rsid w:val="00053974"/>
    <w:rsid w:val="00074875"/>
    <w:rsid w:val="00085990"/>
    <w:rsid w:val="00102079"/>
    <w:rsid w:val="00173C44"/>
    <w:rsid w:val="001900BF"/>
    <w:rsid w:val="001A4F49"/>
    <w:rsid w:val="001C7EF0"/>
    <w:rsid w:val="001D1C15"/>
    <w:rsid w:val="00235C1A"/>
    <w:rsid w:val="0023741A"/>
    <w:rsid w:val="00245620"/>
    <w:rsid w:val="002468BC"/>
    <w:rsid w:val="00270300"/>
    <w:rsid w:val="0027183C"/>
    <w:rsid w:val="002F28E6"/>
    <w:rsid w:val="002F6631"/>
    <w:rsid w:val="00306B00"/>
    <w:rsid w:val="0033396D"/>
    <w:rsid w:val="00357ECF"/>
    <w:rsid w:val="00382637"/>
    <w:rsid w:val="00386EE0"/>
    <w:rsid w:val="0039104A"/>
    <w:rsid w:val="003D1A18"/>
    <w:rsid w:val="003E6BBD"/>
    <w:rsid w:val="00410F3A"/>
    <w:rsid w:val="00432F7F"/>
    <w:rsid w:val="00440E3F"/>
    <w:rsid w:val="00454C6D"/>
    <w:rsid w:val="00514C1C"/>
    <w:rsid w:val="005473FF"/>
    <w:rsid w:val="0058604D"/>
    <w:rsid w:val="005C2C40"/>
    <w:rsid w:val="005C4CDC"/>
    <w:rsid w:val="006234B7"/>
    <w:rsid w:val="00641536"/>
    <w:rsid w:val="006A273C"/>
    <w:rsid w:val="006D5FEE"/>
    <w:rsid w:val="007235FF"/>
    <w:rsid w:val="0077054C"/>
    <w:rsid w:val="007A6671"/>
    <w:rsid w:val="007E218B"/>
    <w:rsid w:val="007E3577"/>
    <w:rsid w:val="007F24BD"/>
    <w:rsid w:val="008257A5"/>
    <w:rsid w:val="008A52F7"/>
    <w:rsid w:val="008F1385"/>
    <w:rsid w:val="00903797"/>
    <w:rsid w:val="0094484B"/>
    <w:rsid w:val="009D4B80"/>
    <w:rsid w:val="009D6804"/>
    <w:rsid w:val="00A16532"/>
    <w:rsid w:val="00A23092"/>
    <w:rsid w:val="00A54A58"/>
    <w:rsid w:val="00A92060"/>
    <w:rsid w:val="00AB6C26"/>
    <w:rsid w:val="00AC7602"/>
    <w:rsid w:val="00B1551B"/>
    <w:rsid w:val="00B353BD"/>
    <w:rsid w:val="00B52C37"/>
    <w:rsid w:val="00C46217"/>
    <w:rsid w:val="00C662BA"/>
    <w:rsid w:val="00C843F2"/>
    <w:rsid w:val="00CE1B39"/>
    <w:rsid w:val="00D00F1B"/>
    <w:rsid w:val="00D1583C"/>
    <w:rsid w:val="00DD7D86"/>
    <w:rsid w:val="00DE2875"/>
    <w:rsid w:val="00DE7B64"/>
    <w:rsid w:val="00E3780B"/>
    <w:rsid w:val="00E53763"/>
    <w:rsid w:val="00E82A5A"/>
    <w:rsid w:val="00E94A6A"/>
    <w:rsid w:val="00EB4DE1"/>
    <w:rsid w:val="00EC236B"/>
    <w:rsid w:val="00EC6697"/>
    <w:rsid w:val="00F71C98"/>
    <w:rsid w:val="00FB13EC"/>
    <w:rsid w:val="00FC3ECE"/>
    <w:rsid w:val="00F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0DF"/>
  <w15:docId w15:val="{A92C6AF5-4C98-4525-8263-7F763379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4DE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DE1"/>
  </w:style>
  <w:style w:type="paragraph" w:styleId="Footer">
    <w:name w:val="footer"/>
    <w:basedOn w:val="Normal"/>
    <w:link w:val="FooterChar"/>
    <w:uiPriority w:val="99"/>
    <w:unhideWhenUsed/>
    <w:rsid w:val="00EB4DE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DE1"/>
  </w:style>
  <w:style w:type="character" w:styleId="Hyperlink">
    <w:name w:val="Hyperlink"/>
    <w:basedOn w:val="DefaultParagraphFont"/>
    <w:uiPriority w:val="99"/>
    <w:unhideWhenUsed/>
    <w:rsid w:val="00EB4D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6EE0"/>
    <w:pPr>
      <w:ind w:left="720"/>
      <w:contextualSpacing/>
    </w:pPr>
  </w:style>
  <w:style w:type="table" w:styleId="TableGrid">
    <w:name w:val="Table Grid"/>
    <w:basedOn w:val="TableNormal"/>
    <w:uiPriority w:val="59"/>
    <w:rsid w:val="006A27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5C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ad@allsaints-trysull.staffs.sch.uk" TargetMode="External"/><Relationship Id="rId13" Type="http://schemas.openxmlformats.org/officeDocument/2006/relationships/hyperlink" Target="https://www.phonicsplay.co.uk/member-only/Phase1Menu.htm" TargetMode="External"/><Relationship Id="rId18" Type="http://schemas.openxmlformats.org/officeDocument/2006/relationships/hyperlink" Target="https://kids.classroomsecrets.co.uk/resource/reception-order-the-numbers-11-20/" TargetMode="External"/><Relationship Id="rId26" Type="http://schemas.openxmlformats.org/officeDocument/2006/relationships/hyperlink" Target="http://www.sciencefun.org/kidszone/experiments/lava-lam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ids.classroomsecrets.co.uk/resource/reception-estimating-0-10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topmarks.co.uk/learning-to-count/teddy-numbers" TargetMode="External"/><Relationship Id="rId17" Type="http://schemas.openxmlformats.org/officeDocument/2006/relationships/hyperlink" Target="https://kids.classroomsecrets.co.uk/resource/reception-match-the-objects-to-a-number-game-0-20/" TargetMode="External"/><Relationship Id="rId25" Type="http://schemas.openxmlformats.org/officeDocument/2006/relationships/hyperlink" Target="https://www.nhs.uk/10-minute-shake-up/shake-up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honicsplay.co.uk/member-only/Phase1Menu.htm" TargetMode="External"/><Relationship Id="rId20" Type="http://schemas.openxmlformats.org/officeDocument/2006/relationships/hyperlink" Target="https://kids.classroomsecrets.co.uk/resource/reception-one-more-than-game-0-20/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cbeebies/watch/number-songs-from-numberblocks" TargetMode="External"/><Relationship Id="rId24" Type="http://schemas.openxmlformats.org/officeDocument/2006/relationships/hyperlink" Target="https://www.twinkl.co.uk/resource/t-c-7988-expressive-faces-cut-and-stick-activity-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twinkl.co.uk/resource/t-t-17196-monsters-colour-by-number" TargetMode="External"/><Relationship Id="rId23" Type="http://schemas.openxmlformats.org/officeDocument/2006/relationships/hyperlink" Target="https://www.twinkl.co.uk/resource/t-t-253148-emotions-board-game" TargetMode="External"/><Relationship Id="rId28" Type="http://schemas.openxmlformats.org/officeDocument/2006/relationships/hyperlink" Target="https://www.bbc.co.uk/tiny-happy-people" TargetMode="External"/><Relationship Id="rId10" Type="http://schemas.openxmlformats.org/officeDocument/2006/relationships/hyperlink" Target="https://www.phonicsplay.co.uk/member-only/Phase1Menu.htm" TargetMode="External"/><Relationship Id="rId19" Type="http://schemas.openxmlformats.org/officeDocument/2006/relationships/hyperlink" Target="https://kids.classroomsecrets.co.uk/resource/reception-order-of-numbers-game-0-20/" TargetMode="External"/><Relationship Id="rId31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sbroad@allsaints-trysull.staffs.sch.uk" TargetMode="External"/><Relationship Id="rId14" Type="http://schemas.openxmlformats.org/officeDocument/2006/relationships/hyperlink" Target="https://www.bbc.co.uk/cbeebies/puzzles/peter-rabbit-counting" TargetMode="External"/><Relationship Id="rId22" Type="http://schemas.openxmlformats.org/officeDocument/2006/relationships/hyperlink" Target="https://www.youtube.com/watch?v=Ih0iu80u04Y" TargetMode="External"/><Relationship Id="rId27" Type="http://schemas.openxmlformats.org/officeDocument/2006/relationships/hyperlink" Target="https://hungrylittleminds.campaign.gov.uk/" TargetMode="External"/><Relationship Id="rId3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Edge</dc:creator>
  <cp:keywords/>
  <cp:lastModifiedBy>Sophie Broad</cp:lastModifiedBy>
  <cp:revision>4</cp:revision>
  <dcterms:created xsi:type="dcterms:W3CDTF">2020-05-30T09:36:00Z</dcterms:created>
  <dcterms:modified xsi:type="dcterms:W3CDTF">2020-05-30T11:10:00Z</dcterms:modified>
</cp:coreProperties>
</file>