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5661"/>
        <w:gridCol w:w="1941"/>
        <w:gridCol w:w="2985"/>
        <w:gridCol w:w="3361"/>
      </w:tblGrid>
      <w:tr w:rsidR="004B2274" w:rsidRPr="00AA3AB6" w14:paraId="3158428B" w14:textId="77777777" w:rsidTr="00E67474">
        <w:tc>
          <w:tcPr>
            <w:tcW w:w="13948" w:type="dxa"/>
            <w:gridSpan w:val="4"/>
            <w:shd w:val="clear" w:color="auto" w:fill="FF9999"/>
          </w:tcPr>
          <w:p w14:paraId="47197F50" w14:textId="560E0426" w:rsidR="004B2274" w:rsidRPr="00834197" w:rsidRDefault="004B2274" w:rsidP="004B227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Beech Class – Home Learning</w:t>
            </w:r>
            <w:r w:rsidRPr="00834197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– Year 1 – Week Beginning </w:t>
            </w:r>
            <w:r w:rsidR="00AB1E53">
              <w:rPr>
                <w:rFonts w:ascii="Twinkl Cursive Looped" w:hAnsi="Twinkl Cursive Looped"/>
                <w:b/>
                <w:sz w:val="20"/>
                <w:szCs w:val="20"/>
              </w:rPr>
              <w:t>18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.0</w:t>
            </w:r>
            <w:r w:rsidR="003D2445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.20</w:t>
            </w:r>
            <w:r w:rsidR="00AB1E53">
              <w:rPr>
                <w:rFonts w:ascii="Twinkl Cursive Looped" w:hAnsi="Twinkl Cursive Looped"/>
                <w:b/>
                <w:sz w:val="20"/>
                <w:szCs w:val="20"/>
              </w:rPr>
              <w:t xml:space="preserve"> (Week before half term)</w:t>
            </w:r>
          </w:p>
          <w:p w14:paraId="6DC81EF3" w14:textId="3835F58E" w:rsidR="004B2274" w:rsidRPr="00AA3AB6" w:rsidRDefault="004B227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Complete tasks from here in addition to the directed tasks outlined in the table below.</w:t>
            </w:r>
          </w:p>
        </w:tc>
      </w:tr>
      <w:tr w:rsidR="004B2274" w:rsidRPr="00AA3AB6" w14:paraId="294A96F4" w14:textId="77777777" w:rsidTr="00AB1E53">
        <w:trPr>
          <w:trHeight w:val="1124"/>
        </w:trPr>
        <w:tc>
          <w:tcPr>
            <w:tcW w:w="5661" w:type="dxa"/>
            <w:vMerge w:val="restart"/>
            <w:shd w:val="clear" w:color="auto" w:fill="FFCC66"/>
          </w:tcPr>
          <w:p w14:paraId="0C29D25B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Maths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complete one or two activities, each day.</w:t>
            </w:r>
          </w:p>
          <w:p w14:paraId="3B77B4EA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KIRFs</w:t>
            </w:r>
          </w:p>
          <w:p w14:paraId="7A645643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Practise the KIRFs (Key Instant Recall Facts) for your year group (whole year). These can be found o</w:t>
            </w:r>
            <w:r>
              <w:rPr>
                <w:rFonts w:ascii="Twinkl Cursive Looped" w:hAnsi="Twinkl Cursive Looped"/>
                <w:sz w:val="18"/>
                <w:szCs w:val="20"/>
              </w:rPr>
              <w:t>n the progression document in your work pack. They are in bold.</w:t>
            </w:r>
          </w:p>
          <w:p w14:paraId="764E3FB3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32EE9D81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071D31DD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answers can be found in a document on the class website page.</w:t>
            </w:r>
          </w:p>
          <w:p w14:paraId="060E9027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77BCE9BA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White Rose Maths</w:t>
            </w:r>
          </w:p>
          <w:p w14:paraId="255F824D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White Rose will be posting activities to complete and at-home help videos to support maths at home.</w:t>
            </w:r>
          </w:p>
          <w:p w14:paraId="5C169605" w14:textId="77777777" w:rsidR="004B2274" w:rsidRPr="00AA3AB6" w:rsidRDefault="00736FE9" w:rsidP="004B2274">
            <w:pPr>
              <w:rPr>
                <w:sz w:val="18"/>
                <w:szCs w:val="20"/>
              </w:rPr>
            </w:pPr>
            <w:hyperlink r:id="rId10" w:history="1">
              <w:r w:rsidR="004B2274" w:rsidRPr="00AA3AB6">
                <w:rPr>
                  <w:rStyle w:val="Hyperlink"/>
                  <w:sz w:val="18"/>
                  <w:szCs w:val="20"/>
                </w:rPr>
                <w:t>https://whiterosemaths.com/</w:t>
              </w:r>
            </w:hyperlink>
            <w:r w:rsidR="004B2274" w:rsidRPr="00AA3AB6">
              <w:rPr>
                <w:sz w:val="18"/>
                <w:szCs w:val="20"/>
              </w:rPr>
              <w:t xml:space="preserve"> </w:t>
            </w:r>
          </w:p>
          <w:p w14:paraId="698613AF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57AE008E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Maths 4 Kids</w:t>
            </w:r>
          </w:p>
          <w:p w14:paraId="49583B93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20"/>
              </w:rPr>
              <w:t xml:space="preserve">Access the Maths 4 Kids videos on </w:t>
            </w:r>
            <w:proofErr w:type="spellStart"/>
            <w:r>
              <w:rPr>
                <w:rFonts w:ascii="Twinkl Cursive Looped" w:hAnsi="Twinkl Cursive Looped"/>
                <w:sz w:val="18"/>
                <w:szCs w:val="20"/>
              </w:rPr>
              <w:t>Youtube</w:t>
            </w:r>
            <w:proofErr w:type="spellEnd"/>
            <w:r>
              <w:rPr>
                <w:rFonts w:ascii="Twinkl Cursive Looped" w:hAnsi="Twinkl Cursive Looped"/>
                <w:sz w:val="18"/>
                <w:szCs w:val="20"/>
              </w:rPr>
              <w:t xml:space="preserve"> for great explanations of key maths skills.</w:t>
            </w:r>
          </w:p>
          <w:p w14:paraId="58F25722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405A04C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Arithmetic (Daily 10)</w:t>
            </w:r>
          </w:p>
          <w:p w14:paraId="46E3617F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Go onto the ‘Daily 10’ website and answer the 10 questions on your chosen area.</w:t>
            </w:r>
          </w:p>
          <w:p w14:paraId="1C200F78" w14:textId="77777777" w:rsidR="004B2274" w:rsidRPr="00AA3AB6" w:rsidRDefault="00736FE9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1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https://www.topmarks.co.uk/maths-games/daily10</w:t>
              </w:r>
            </w:hyperlink>
          </w:p>
          <w:p w14:paraId="7336097D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7B1700AF" w14:textId="77777777" w:rsidR="004B2274" w:rsidRPr="0057525A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sz w:val="18"/>
                <w:szCs w:val="20"/>
              </w:rPr>
              <w:t>Reasoning (Corbett Maths):</w:t>
            </w:r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5 a day activity allows you to access a bronze, silver, gold or platinum challenge each day. </w:t>
            </w:r>
            <w:hyperlink r:id="rId12" w:history="1">
              <w:r w:rsidRPr="0057525A">
                <w:rPr>
                  <w:rStyle w:val="Hyperlink"/>
                  <w:rFonts w:ascii="Twinkl Cursive Looped" w:hAnsi="Twinkl Cursive Looped"/>
                  <w:bCs/>
                  <w:sz w:val="18"/>
                  <w:szCs w:val="20"/>
                </w:rPr>
                <w:t>www.corbettmathsprimary.co.uk</w:t>
              </w:r>
            </w:hyperlink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</w:p>
          <w:p w14:paraId="66D41BFF" w14:textId="3A821E41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926" w:type="dxa"/>
            <w:gridSpan w:val="2"/>
            <w:shd w:val="clear" w:color="auto" w:fill="FFFF99"/>
          </w:tcPr>
          <w:p w14:paraId="0F7FF803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Spelling</w:t>
            </w:r>
          </w:p>
          <w:p w14:paraId="3B5A5379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571E715B">
              <w:rPr>
                <w:rFonts w:ascii="Twinkl Cursive Looped" w:hAnsi="Twinkl Cursive Looped"/>
                <w:sz w:val="18"/>
                <w:szCs w:val="18"/>
              </w:rPr>
              <w:t>Practise the statutory words for your year group. These can be found on in your work packs.</w:t>
            </w:r>
          </w:p>
          <w:p w14:paraId="13410E45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1CD2137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5802500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activities and answers can be found in a document on the class website page.</w:t>
            </w:r>
          </w:p>
          <w:p w14:paraId="3DC857A1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49D687B1" w14:textId="77777777" w:rsidR="004B2274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462060BA" w14:textId="77777777" w:rsidR="004B2274" w:rsidRDefault="00736FE9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3" w:history="1">
              <w:r w:rsidR="004B2274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2F4E7C49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393285B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28445CF3" w14:textId="7102CD84" w:rsidR="004B2274" w:rsidRPr="004B2274" w:rsidRDefault="004B227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3361" w:type="dxa"/>
            <w:shd w:val="clear" w:color="auto" w:fill="CCECFF"/>
          </w:tcPr>
          <w:p w14:paraId="45370C29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</w:t>
            </w:r>
          </w:p>
          <w:p w14:paraId="6BDA6D50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Daily reading!</w:t>
            </w:r>
          </w:p>
          <w:p w14:paraId="35A08FE6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You must make sure you read daily. This is a great opportunity to read some good books – us adults certainly will be!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Websites to support this include:</w:t>
            </w:r>
          </w:p>
          <w:p w14:paraId="6BBD2B84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Audible: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all children’s audiobooks are free at the moment </w:t>
            </w:r>
            <w:hyperlink r:id="rId14" w:history="1">
              <w:r w:rsidRPr="0057525A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533B534C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 xml:space="preserve">Poetry by Heart: </w:t>
            </w:r>
            <w:hyperlink r:id="rId15" w:history="1">
              <w:r w:rsidRPr="0057525A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https://www.poetrybyheart.org.uk/</w:t>
              </w:r>
            </w:hyperlink>
          </w:p>
          <w:p w14:paraId="25F77DA0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Storytime with Nick: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from Monday 20</w:t>
            </w:r>
            <w:r w:rsidRPr="0057525A">
              <w:rPr>
                <w:rFonts w:ascii="Twinkl Cursive Looped" w:hAnsi="Twinkl Cursive Looped"/>
                <w:sz w:val="18"/>
                <w:szCs w:val="20"/>
                <w:vertAlign w:val="superscript"/>
              </w:rPr>
              <w:t>th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April – films of well-loved stories read by Nick Cannon</w:t>
            </w:r>
          </w:p>
          <w:p w14:paraId="229B35FF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Elevenses with the World of David Walliams: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one free audio book each day</w:t>
            </w:r>
          </w:p>
          <w:p w14:paraId="37734D6E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BookTrust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recommended book lists and activities for families in ‘Home Time’ section</w:t>
            </w:r>
          </w:p>
          <w:p w14:paraId="5D6E4DF9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Authorfy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You will need to create an account for </w:t>
            </w:r>
            <w:proofErr w:type="gramStart"/>
            <w:r w:rsidRPr="0057525A">
              <w:rPr>
                <w:rFonts w:ascii="Twinkl Cursive Looped" w:hAnsi="Twinkl Cursive Looped"/>
                <w:sz w:val="18"/>
                <w:szCs w:val="20"/>
              </w:rPr>
              <w:t>this</w:t>
            </w:r>
            <w:proofErr w:type="gramEnd"/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but it is FREE and offers reading of books for all ages from the authors themselves.</w:t>
            </w:r>
          </w:p>
          <w:p w14:paraId="6BB24191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  <w:p w14:paraId="308A380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 comprehension</w:t>
            </w:r>
          </w:p>
          <w:p w14:paraId="41947B86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8539DBE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 reading activity and complete. The answers and activities can be found in a document on the class website page.</w:t>
            </w:r>
          </w:p>
          <w:p w14:paraId="3AD7689A" w14:textId="77777777" w:rsidR="004B2274" w:rsidRDefault="00736FE9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6" w:history="1">
              <w:r w:rsidR="004B2274" w:rsidRPr="00765163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https://classroomsecrets.co.uk/free-home-learning-packs/</w:t>
              </w:r>
            </w:hyperlink>
          </w:p>
          <w:p w14:paraId="74D4A90B" w14:textId="77777777" w:rsidR="004B2274" w:rsidRPr="00F03AA3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proofErr w:type="spellStart"/>
            <w:r w:rsidRPr="00804079">
              <w:rPr>
                <w:rFonts w:ascii="Twinkl Cursive Looped" w:hAnsi="Twinkl Cursive Looped"/>
                <w:b/>
                <w:sz w:val="18"/>
                <w:szCs w:val="20"/>
              </w:rPr>
              <w:t>Purplemash</w:t>
            </w:r>
            <w:proofErr w:type="spellEnd"/>
          </w:p>
          <w:p w14:paraId="5C578E0E" w14:textId="77777777" w:rsidR="004B2274" w:rsidRPr="0057525A" w:rsidRDefault="004B2274" w:rsidP="004B2274">
            <w:pPr>
              <w:rPr>
                <w:sz w:val="18"/>
                <w:szCs w:val="20"/>
              </w:rPr>
            </w:pPr>
            <w:r w:rsidRPr="0057525A">
              <w:rPr>
                <w:b/>
                <w:bCs/>
                <w:sz w:val="18"/>
                <w:szCs w:val="20"/>
              </w:rPr>
              <w:t xml:space="preserve">English Mastery – </w:t>
            </w:r>
            <w:r w:rsidRPr="0057525A">
              <w:rPr>
                <w:sz w:val="18"/>
                <w:szCs w:val="20"/>
              </w:rPr>
              <w:t>download workbooks for each year group (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or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) and these include activities for reading, writing and SPAG which last in 3-4 weekly cycles (all </w:t>
            </w:r>
            <w:r w:rsidRPr="0057525A">
              <w:rPr>
                <w:sz w:val="18"/>
                <w:szCs w:val="20"/>
              </w:rPr>
              <w:lastRenderedPageBreak/>
              <w:t xml:space="preserve">resources and texts are included for free); the Year 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and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 first activity booklet will be attached to this email.</w:t>
            </w:r>
          </w:p>
          <w:p w14:paraId="430EC93A" w14:textId="6CEB489E" w:rsidR="004B2274" w:rsidRPr="00AA3AB6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4B2274" w:rsidRPr="00AA3AB6" w14:paraId="26815CE4" w14:textId="77777777" w:rsidTr="00AB1E53">
        <w:trPr>
          <w:trHeight w:val="1800"/>
        </w:trPr>
        <w:tc>
          <w:tcPr>
            <w:tcW w:w="5661" w:type="dxa"/>
            <w:vMerge/>
            <w:shd w:val="clear" w:color="auto" w:fill="FFCC66"/>
          </w:tcPr>
          <w:p w14:paraId="2D8DE32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</w:tc>
        <w:tc>
          <w:tcPr>
            <w:tcW w:w="4926" w:type="dxa"/>
            <w:gridSpan w:val="2"/>
            <w:shd w:val="clear" w:color="auto" w:fill="CCFF99"/>
          </w:tcPr>
          <w:p w14:paraId="30DE2868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Times tables – 15 minutes per day minimum.</w:t>
            </w:r>
          </w:p>
          <w:p w14:paraId="55C0F35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Times Table </w:t>
            </w:r>
            <w:proofErr w:type="spellStart"/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Rockstars</w:t>
            </w:r>
            <w:proofErr w:type="spellEnd"/>
          </w:p>
          <w:p w14:paraId="664487CE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Times Table </w:t>
            </w:r>
            <w:proofErr w:type="spellStart"/>
            <w:r w:rsidRPr="00AA3AB6">
              <w:rPr>
                <w:rFonts w:ascii="Twinkl Cursive Looped" w:hAnsi="Twinkl Cursive Looped"/>
                <w:sz w:val="18"/>
                <w:szCs w:val="20"/>
              </w:rPr>
              <w:t>Rockstars</w:t>
            </w:r>
            <w:proofErr w:type="spellEnd"/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and practise your times tables. Your log in details are stuck in your homework diaries.</w:t>
            </w:r>
          </w:p>
          <w:p w14:paraId="6E1AC7F2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4756E27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Hit the Button</w:t>
            </w:r>
          </w:p>
          <w:p w14:paraId="780F7C8C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Play the games on ‘Hit the Button’.</w:t>
            </w:r>
          </w:p>
          <w:p w14:paraId="14B8614B" w14:textId="0529F169" w:rsidR="004B2274" w:rsidRPr="00AA3AB6" w:rsidRDefault="00736FE9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7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3361" w:type="dxa"/>
            <w:shd w:val="clear" w:color="auto" w:fill="CC99FF"/>
          </w:tcPr>
          <w:p w14:paraId="5463D496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Writing</w:t>
            </w:r>
          </w:p>
          <w:p w14:paraId="14DF745B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Pobble365</w:t>
            </w:r>
          </w:p>
          <w:p w14:paraId="5B7F962E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Access Pobble365 – use the picture and complete one of the activities each day.</w:t>
            </w:r>
          </w:p>
          <w:p w14:paraId="48B15BB8" w14:textId="77777777" w:rsidR="004B2274" w:rsidRDefault="00736FE9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8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http://www.pobble365.com/</w:t>
              </w:r>
            </w:hyperlink>
            <w:r w:rsidR="004B2274" w:rsidRPr="00AA3AB6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</w:p>
          <w:p w14:paraId="57188918" w14:textId="77777777" w:rsidR="004B2274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63504318" w14:textId="77777777" w:rsidR="004B2274" w:rsidRDefault="00736FE9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9" w:history="1">
              <w:r w:rsidR="004B2274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564EC250" w14:textId="1DE17251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AB1E53" w:rsidRPr="00AA3AB6" w14:paraId="1EFA0E4E" w14:textId="77777777" w:rsidTr="00FC60EB">
        <w:tc>
          <w:tcPr>
            <w:tcW w:w="7602" w:type="dxa"/>
            <w:gridSpan w:val="2"/>
            <w:shd w:val="clear" w:color="auto" w:fill="FFCCCC"/>
          </w:tcPr>
          <w:p w14:paraId="51C93B92" w14:textId="77777777" w:rsidR="00AB1E53" w:rsidRDefault="00AB1E53" w:rsidP="003D2445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PE</w:t>
            </w:r>
          </w:p>
          <w:p w14:paraId="2FFF21DD" w14:textId="77777777" w:rsidR="00AB1E53" w:rsidRDefault="00AB1E53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should complete physical activity each day.</w:t>
            </w:r>
          </w:p>
          <w:p w14:paraId="69C2DC3F" w14:textId="77777777" w:rsidR="00AB1E53" w:rsidRDefault="00AB1E53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Please type in ‘Go Noodle’ on YouTube for activities to complete.</w:t>
            </w:r>
          </w:p>
          <w:p w14:paraId="7388493B" w14:textId="77777777" w:rsidR="00AB1E53" w:rsidRDefault="00AB1E53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Joe Wicks daily workout is aired live on his YouTube channel ‘The Body Coach’ each day at 9am. </w:t>
            </w:r>
          </w:p>
          <w:p w14:paraId="4E6E4F4C" w14:textId="77777777" w:rsidR="00AB1E53" w:rsidRDefault="00AB1E53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Lots of time outdoors is great too!</w:t>
            </w:r>
          </w:p>
          <w:p w14:paraId="44063DFA" w14:textId="78E501FA" w:rsidR="00AB1E53" w:rsidRPr="00AA3AB6" w:rsidRDefault="00AB1E53" w:rsidP="003D244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For some fun activities to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look into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have a look at the Woodland Trust – they provide different ideas for Spring/Summer walks and use of the local area.</w:t>
            </w:r>
          </w:p>
        </w:tc>
        <w:tc>
          <w:tcPr>
            <w:tcW w:w="6346" w:type="dxa"/>
            <w:gridSpan w:val="2"/>
            <w:shd w:val="clear" w:color="auto" w:fill="D0CECE" w:themeFill="background2" w:themeFillShade="E6"/>
          </w:tcPr>
          <w:p w14:paraId="456FBF6D" w14:textId="77777777" w:rsidR="00AB1E53" w:rsidRDefault="00AB1E53" w:rsidP="00AB1E53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History</w:t>
            </w:r>
          </w:p>
          <w:p w14:paraId="6B0F9F52" w14:textId="77777777" w:rsidR="00AB1E53" w:rsidRDefault="00AB1E53" w:rsidP="00AB1E53">
            <w:pPr>
              <w:rPr>
                <w:rFonts w:ascii="Twinkl Cursive Looped" w:hAnsi="Twinkl Cursive Looped"/>
                <w:sz w:val="18"/>
                <w:szCs w:val="18"/>
              </w:rPr>
            </w:pPr>
            <w:hyperlink r:id="rId20" w:anchor="tab/great_fire_of_london" w:history="1">
              <w:r w:rsidRPr="00E02E19">
                <w:rPr>
                  <w:rStyle w:val="Hyperlink"/>
                  <w:rFonts w:ascii="Twinkl Cursive Looped" w:hAnsi="Twinkl Cursive Looped"/>
                  <w:sz w:val="18"/>
                  <w:szCs w:val="18"/>
                </w:rPr>
                <w:t>https://www.purplemash.com/#tab/great_fire_of_london</w:t>
              </w:r>
            </w:hyperlink>
          </w:p>
          <w:p w14:paraId="51600E1D" w14:textId="77777777" w:rsidR="00AB1E53" w:rsidRDefault="00AB1E53" w:rsidP="00AB1E5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Use the link above to listen to the story about the Great Fire of London. You will find the story in the talking stories section.</w:t>
            </w:r>
          </w:p>
          <w:p w14:paraId="6D0A5C27" w14:textId="77777777" w:rsidR="00AB1E53" w:rsidRDefault="00AB1E53" w:rsidP="00AB1E5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Research Samuel Pepys and the Great Fire of London more.</w:t>
            </w:r>
          </w:p>
          <w:p w14:paraId="417E3A68" w14:textId="77777777" w:rsidR="00AB1E53" w:rsidRDefault="00AB1E53" w:rsidP="00AB1E5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What do you think that Samuel Pepys would have seen outside his window? Again, use the link above to pain your own image. Use Paint Projects.</w:t>
            </w:r>
          </w:p>
          <w:p w14:paraId="497169F1" w14:textId="22937389" w:rsidR="00AB1E53" w:rsidRPr="00AB1E53" w:rsidRDefault="00AB1E53" w:rsidP="00AB1E53">
            <w:pPr>
              <w:rPr>
                <w:sz w:val="18"/>
                <w:szCs w:val="20"/>
              </w:rPr>
            </w:pPr>
            <w:r w:rsidRPr="003934E2">
              <w:rPr>
                <w:rFonts w:ascii="Twinkl Cursive Looped" w:hAnsi="Twinkl Cursive Looped"/>
                <w:sz w:val="18"/>
                <w:szCs w:val="18"/>
              </w:rPr>
              <w:t>Create your own diary to retell the events of the Great Fire of London.</w:t>
            </w:r>
          </w:p>
        </w:tc>
      </w:tr>
    </w:tbl>
    <w:p w14:paraId="7A03924F" w14:textId="030C02D6" w:rsidR="00CC5000" w:rsidRDefault="00CC50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780"/>
      </w:tblGrid>
      <w:tr w:rsidR="00AB1E53" w14:paraId="2D9F78EF" w14:textId="77777777" w:rsidTr="00AB1E53">
        <w:tc>
          <w:tcPr>
            <w:tcW w:w="2122" w:type="dxa"/>
          </w:tcPr>
          <w:p w14:paraId="387B67C2" w14:textId="77777777" w:rsidR="00AB1E53" w:rsidRDefault="00AB1E53"/>
        </w:tc>
        <w:tc>
          <w:tcPr>
            <w:tcW w:w="9780" w:type="dxa"/>
          </w:tcPr>
          <w:p w14:paraId="7148519E" w14:textId="53B297FA" w:rsidR="00AB1E53" w:rsidRDefault="00AB1E53">
            <w:r>
              <w:t>Week 1</w:t>
            </w:r>
          </w:p>
        </w:tc>
      </w:tr>
      <w:tr w:rsidR="00AB1E53" w14:paraId="724F525B" w14:textId="77777777" w:rsidTr="00AB1E53">
        <w:tc>
          <w:tcPr>
            <w:tcW w:w="2122" w:type="dxa"/>
          </w:tcPr>
          <w:p w14:paraId="59EF2896" w14:textId="072BAA09" w:rsidR="00AB1E53" w:rsidRDefault="00AB1E53" w:rsidP="006B1E1C">
            <w:r>
              <w:t>Monday</w:t>
            </w:r>
          </w:p>
        </w:tc>
        <w:tc>
          <w:tcPr>
            <w:tcW w:w="9780" w:type="dxa"/>
          </w:tcPr>
          <w:p w14:paraId="2A898AF5" w14:textId="53C02FCB" w:rsidR="00AB1E53" w:rsidRDefault="00AB1E53" w:rsidP="006B1E1C">
            <w:r>
              <w:t>Reading</w:t>
            </w:r>
          </w:p>
          <w:p w14:paraId="0F6CCA44" w14:textId="48CA8BF3" w:rsidR="00AB1E53" w:rsidRDefault="00AB1E53" w:rsidP="006B1E1C">
            <w:r>
              <w:t>20 minutes of reading for pleasure.</w:t>
            </w:r>
          </w:p>
          <w:p w14:paraId="1D67B6AE" w14:textId="4ECEF147" w:rsidR="00AB1E53" w:rsidRDefault="00AB1E53" w:rsidP="006B1E1C">
            <w:r>
              <w:t>Reading comprehension – Female Pirates (Worksheet attached to email)</w:t>
            </w:r>
          </w:p>
          <w:p w14:paraId="494E3068" w14:textId="77777777" w:rsidR="00AB1E53" w:rsidRDefault="00AB1E53" w:rsidP="00AB1E53">
            <w:r>
              <w:lastRenderedPageBreak/>
              <w:t>Phonics/Spelling</w:t>
            </w:r>
          </w:p>
          <w:p w14:paraId="57A3CF6F" w14:textId="77777777" w:rsidR="00AB1E53" w:rsidRDefault="00AB1E53" w:rsidP="00AB1E53">
            <w:r>
              <w:t>Choose a page from the spelling book attached to the home learning email to complete. This was the same book used in weeks 5 and 6.</w:t>
            </w:r>
          </w:p>
          <w:p w14:paraId="13E3085A" w14:textId="77777777" w:rsidR="00AB1E53" w:rsidRDefault="00AB1E53" w:rsidP="006B1E1C"/>
          <w:p w14:paraId="3213E5CF" w14:textId="13929F03" w:rsidR="00AB1E53" w:rsidRDefault="00AB1E53" w:rsidP="006B1E1C">
            <w:r>
              <w:t xml:space="preserve">SPAG/Writing </w:t>
            </w:r>
          </w:p>
          <w:p w14:paraId="0AE9436B" w14:textId="448D3690" w:rsidR="00AB1E53" w:rsidRDefault="00AB1E53" w:rsidP="006B1E1C">
            <w:hyperlink r:id="rId21" w:history="1">
              <w:r w:rsidRPr="00CF671B">
                <w:rPr>
                  <w:rStyle w:val="Hyperlink"/>
                </w:rPr>
                <w:t>https://www.purplemash.com/#tab/hatching_out</w:t>
              </w:r>
            </w:hyperlink>
          </w:p>
          <w:p w14:paraId="39289D34" w14:textId="1A380FE9" w:rsidR="00AB1E53" w:rsidRDefault="00AB1E53" w:rsidP="006B1E1C">
            <w:r>
              <w:t>Play Sam and Pat Play Ball. Add the missing conjunction to each of the sentences.</w:t>
            </w:r>
          </w:p>
          <w:p w14:paraId="73C721AD" w14:textId="77777777" w:rsidR="00AB1E53" w:rsidRDefault="00AB1E53" w:rsidP="006B1E1C"/>
          <w:p w14:paraId="697FED8D" w14:textId="6EBEB4ED" w:rsidR="00AB1E53" w:rsidRDefault="00AB1E53" w:rsidP="006B1E1C">
            <w:r>
              <w:t>Maths</w:t>
            </w:r>
          </w:p>
          <w:p w14:paraId="4C9775BC" w14:textId="1DACFB31" w:rsidR="00AB1E53" w:rsidRDefault="00AB1E53" w:rsidP="006B1E1C">
            <w:hyperlink r:id="rId22" w:anchor="subjects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46F4F26F" w14:textId="21E08CAA" w:rsidR="00AB1E53" w:rsidRDefault="002401B4" w:rsidP="006B1E1C">
            <w:r>
              <w:t>Lesson 5 – To problem solve using doubling and halving.</w:t>
            </w:r>
          </w:p>
        </w:tc>
      </w:tr>
      <w:tr w:rsidR="00AB1E53" w14:paraId="041A7401" w14:textId="77777777" w:rsidTr="00AB1E53">
        <w:tc>
          <w:tcPr>
            <w:tcW w:w="2122" w:type="dxa"/>
          </w:tcPr>
          <w:p w14:paraId="68175D13" w14:textId="1E28D4D2" w:rsidR="00AB1E53" w:rsidRDefault="00AB1E53" w:rsidP="006B1E1C">
            <w:r>
              <w:lastRenderedPageBreak/>
              <w:t>Tuesday</w:t>
            </w:r>
          </w:p>
        </w:tc>
        <w:tc>
          <w:tcPr>
            <w:tcW w:w="9780" w:type="dxa"/>
          </w:tcPr>
          <w:p w14:paraId="526D66E3" w14:textId="77777777" w:rsidR="00AB1E53" w:rsidRDefault="00AB1E53" w:rsidP="007F5C99">
            <w:r>
              <w:t>Reading</w:t>
            </w:r>
          </w:p>
          <w:p w14:paraId="3BF01615" w14:textId="4CA98555" w:rsidR="00AB1E53" w:rsidRDefault="00AB1E53" w:rsidP="007F5C99">
            <w:r>
              <w:t>20 minutes of reading for pleasure</w:t>
            </w:r>
          </w:p>
          <w:p w14:paraId="1E6CF19C" w14:textId="179D6FD0" w:rsidR="00AB1E53" w:rsidRDefault="00AB1E53" w:rsidP="007F5C99">
            <w:r>
              <w:t>Reading comprehension – House for Sale (Worksheet attached to email)</w:t>
            </w:r>
          </w:p>
          <w:p w14:paraId="0DD72F1F" w14:textId="77777777" w:rsidR="00AB1E53" w:rsidRDefault="00AB1E53" w:rsidP="007F5C99"/>
          <w:p w14:paraId="4259C45E" w14:textId="77777777" w:rsidR="00AB1E53" w:rsidRDefault="00AB1E53" w:rsidP="00AB1E53">
            <w:r>
              <w:t>Phonics/Spelling</w:t>
            </w:r>
          </w:p>
          <w:p w14:paraId="08CF2B56" w14:textId="77777777" w:rsidR="00AB1E53" w:rsidRDefault="00AB1E53" w:rsidP="00AB1E53">
            <w:r>
              <w:t>Choose a page from the spelling book attached to the home learning email to complete. This was the same book used in weeks 5 and 6.</w:t>
            </w:r>
          </w:p>
          <w:p w14:paraId="2FC120CE" w14:textId="003D1873" w:rsidR="00AB1E53" w:rsidRDefault="00AB1E53" w:rsidP="006B1E1C"/>
          <w:p w14:paraId="18D29DC8" w14:textId="77777777" w:rsidR="00AB1E53" w:rsidRDefault="00AB1E53" w:rsidP="00AB1E53">
            <w:r>
              <w:t xml:space="preserve">SPAG/Writing </w:t>
            </w:r>
          </w:p>
          <w:p w14:paraId="62FBBF3F" w14:textId="77777777" w:rsidR="00AB1E53" w:rsidRDefault="00AB1E53" w:rsidP="00AB1E53">
            <w:hyperlink r:id="rId23" w:history="1">
              <w:r w:rsidRPr="00CF671B">
                <w:rPr>
                  <w:rStyle w:val="Hyperlink"/>
                </w:rPr>
                <w:t>https://www.purplemash.com/#tab/hatching_out</w:t>
              </w:r>
            </w:hyperlink>
          </w:p>
          <w:p w14:paraId="42DFA53B" w14:textId="00A34E29" w:rsidR="00AB1E53" w:rsidRDefault="00AB1E53" w:rsidP="006B1E1C">
            <w:r>
              <w:t xml:space="preserve">Play Ned and the Wolf. </w:t>
            </w:r>
            <w:r w:rsidR="00F22239">
              <w:t>Add the missing conjunctions to each of the sentences.</w:t>
            </w:r>
          </w:p>
          <w:p w14:paraId="13FA3172" w14:textId="77777777" w:rsidR="00F22239" w:rsidRDefault="00F22239" w:rsidP="006B1E1C"/>
          <w:p w14:paraId="75FACD95" w14:textId="77777777" w:rsidR="002401B4" w:rsidRDefault="002401B4" w:rsidP="002401B4">
            <w:r>
              <w:t>Maths</w:t>
            </w:r>
          </w:p>
          <w:p w14:paraId="31ADB4C2" w14:textId="77777777" w:rsidR="002401B4" w:rsidRDefault="002401B4" w:rsidP="002401B4">
            <w:hyperlink r:id="rId24" w:anchor="subjects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635A9105" w14:textId="6457A444" w:rsidR="00AB1E53" w:rsidRDefault="002401B4" w:rsidP="002401B4">
            <w:r>
              <w:t xml:space="preserve">Lesson </w:t>
            </w:r>
            <w:r>
              <w:t>6</w:t>
            </w:r>
            <w:r>
              <w:t xml:space="preserve"> – To </w:t>
            </w:r>
            <w:r>
              <w:t>compare the mass of two objects.</w:t>
            </w:r>
          </w:p>
        </w:tc>
      </w:tr>
      <w:tr w:rsidR="00AB1E53" w14:paraId="20EEA9AB" w14:textId="77777777" w:rsidTr="00AB1E53">
        <w:tc>
          <w:tcPr>
            <w:tcW w:w="2122" w:type="dxa"/>
          </w:tcPr>
          <w:p w14:paraId="05E10FE7" w14:textId="57C21D46" w:rsidR="00AB1E53" w:rsidRDefault="00AB1E53" w:rsidP="006B1E1C">
            <w:r>
              <w:t>Wednesday</w:t>
            </w:r>
          </w:p>
        </w:tc>
        <w:tc>
          <w:tcPr>
            <w:tcW w:w="9780" w:type="dxa"/>
          </w:tcPr>
          <w:p w14:paraId="048BFDD9" w14:textId="77777777" w:rsidR="00AB1E53" w:rsidRDefault="00AB1E53" w:rsidP="007F5C99">
            <w:r>
              <w:t>Reading</w:t>
            </w:r>
          </w:p>
          <w:p w14:paraId="75BDBA82" w14:textId="66B7C736" w:rsidR="00AB1E53" w:rsidRDefault="00AB1E53" w:rsidP="007F5C99">
            <w:r>
              <w:t>20 minutes reading for pleasure</w:t>
            </w:r>
          </w:p>
          <w:p w14:paraId="33624633" w14:textId="586FE04A" w:rsidR="00AB1E53" w:rsidRDefault="00AB1E53" w:rsidP="007F5C99">
            <w:r>
              <w:t>Reading comprehension – How the Kangaroos got their tails (Worksheet attached to email)</w:t>
            </w:r>
          </w:p>
          <w:p w14:paraId="56FC6A59" w14:textId="77777777" w:rsidR="00AB1E53" w:rsidRDefault="00AB1E53" w:rsidP="007F5C99"/>
          <w:p w14:paraId="1F144B6A" w14:textId="77777777" w:rsidR="00AB1E53" w:rsidRDefault="00AB1E53" w:rsidP="00AB1E53">
            <w:r>
              <w:t>Phonics/Spelling</w:t>
            </w:r>
          </w:p>
          <w:p w14:paraId="689DED68" w14:textId="77777777" w:rsidR="00AB1E53" w:rsidRDefault="00AB1E53" w:rsidP="00AB1E53">
            <w:r>
              <w:lastRenderedPageBreak/>
              <w:t>Choose a page from the spelling book attached to the home learning email to complete. This was the same book used in weeks 5 and 6.</w:t>
            </w:r>
          </w:p>
          <w:p w14:paraId="25F69B57" w14:textId="77777777" w:rsidR="00AB1E53" w:rsidRDefault="00AB1E53" w:rsidP="006B1E1C"/>
          <w:p w14:paraId="00479EE3" w14:textId="77777777" w:rsidR="00F22239" w:rsidRDefault="00F22239" w:rsidP="00F22239">
            <w:r>
              <w:t xml:space="preserve">SPAG/Writing </w:t>
            </w:r>
          </w:p>
          <w:p w14:paraId="56A7197B" w14:textId="77777777" w:rsidR="00F22239" w:rsidRDefault="00F22239" w:rsidP="00F22239">
            <w:hyperlink r:id="rId25" w:history="1">
              <w:r w:rsidRPr="00CF671B">
                <w:rPr>
                  <w:rStyle w:val="Hyperlink"/>
                </w:rPr>
                <w:t>https://www.purplemash.com/#tab/hatching_out</w:t>
              </w:r>
            </w:hyperlink>
          </w:p>
          <w:p w14:paraId="09E4113F" w14:textId="6B41E445" w:rsidR="00AB1E53" w:rsidRDefault="00F22239" w:rsidP="006B1E1C">
            <w:r>
              <w:t xml:space="preserve">Play Jim Takes Out </w:t>
            </w:r>
            <w:proofErr w:type="gramStart"/>
            <w:r>
              <w:t>The</w:t>
            </w:r>
            <w:proofErr w:type="gramEnd"/>
            <w:r>
              <w:t xml:space="preserve"> Rubbish. Read the sentence and then add the missing punctuation.</w:t>
            </w:r>
          </w:p>
          <w:p w14:paraId="59DF0D4C" w14:textId="77777777" w:rsidR="00F22239" w:rsidRDefault="00F22239" w:rsidP="006B1E1C"/>
          <w:p w14:paraId="3AB16033" w14:textId="77777777" w:rsidR="002401B4" w:rsidRDefault="002401B4" w:rsidP="002401B4">
            <w:r>
              <w:t>Maths</w:t>
            </w:r>
          </w:p>
          <w:p w14:paraId="41C449D6" w14:textId="77777777" w:rsidR="002401B4" w:rsidRDefault="002401B4" w:rsidP="002401B4">
            <w:hyperlink r:id="rId26" w:anchor="subjects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62BB39D" w14:textId="575F97CA" w:rsidR="00AB1E53" w:rsidRDefault="002401B4" w:rsidP="002401B4">
            <w:r>
              <w:t xml:space="preserve">Lesson </w:t>
            </w:r>
            <w:r>
              <w:t>7</w:t>
            </w:r>
            <w:r>
              <w:t xml:space="preserve"> – To </w:t>
            </w:r>
            <w:r>
              <w:t>compare the mass of more than two objects.</w:t>
            </w:r>
          </w:p>
        </w:tc>
      </w:tr>
      <w:tr w:rsidR="00AB1E53" w14:paraId="4B4873B6" w14:textId="77777777" w:rsidTr="00AB1E53">
        <w:tc>
          <w:tcPr>
            <w:tcW w:w="2122" w:type="dxa"/>
          </w:tcPr>
          <w:p w14:paraId="7EEFCC39" w14:textId="304D11FE" w:rsidR="00AB1E53" w:rsidRDefault="00AB1E53" w:rsidP="006B1E1C">
            <w:r>
              <w:lastRenderedPageBreak/>
              <w:t>Thursday</w:t>
            </w:r>
          </w:p>
        </w:tc>
        <w:tc>
          <w:tcPr>
            <w:tcW w:w="9780" w:type="dxa"/>
          </w:tcPr>
          <w:p w14:paraId="0AA90BA2" w14:textId="77777777" w:rsidR="00AB1E53" w:rsidRDefault="00AB1E53" w:rsidP="007F5C99">
            <w:r>
              <w:t>Reading</w:t>
            </w:r>
          </w:p>
          <w:p w14:paraId="71B7A6D9" w14:textId="5E1EFB43" w:rsidR="00AB1E53" w:rsidRDefault="00AB1E53" w:rsidP="007F5C99">
            <w:r>
              <w:t>20 minutes reading for pleasure</w:t>
            </w:r>
          </w:p>
          <w:p w14:paraId="659A1487" w14:textId="5C01CD4F" w:rsidR="00AB1E53" w:rsidRDefault="00AB1E53" w:rsidP="007F5C99">
            <w:r>
              <w:t>Reading comprehension – The Naughty Bus (Worksheet attached to email)</w:t>
            </w:r>
          </w:p>
          <w:p w14:paraId="4C2E444A" w14:textId="77777777" w:rsidR="00AB1E53" w:rsidRDefault="00AB1E53" w:rsidP="007F5C99"/>
          <w:p w14:paraId="00B22F74" w14:textId="1CABBDAB" w:rsidR="00AB1E53" w:rsidRDefault="00AB1E53" w:rsidP="007F5C99">
            <w:r>
              <w:t>Phonics/Spelling</w:t>
            </w:r>
          </w:p>
          <w:p w14:paraId="4ED31642" w14:textId="4B0ABC08" w:rsidR="00AB1E53" w:rsidRDefault="00AB1E53" w:rsidP="007F5C99">
            <w:r>
              <w:t>Choose a page from the spelling book attached to the home learning email to complete. This was the same book used in weeks 5 and 6.</w:t>
            </w:r>
          </w:p>
          <w:p w14:paraId="791ACB2D" w14:textId="77777777" w:rsidR="00AB1E53" w:rsidRDefault="00AB1E53" w:rsidP="006B1E1C"/>
          <w:p w14:paraId="5D0DFB8B" w14:textId="77777777" w:rsidR="00F22239" w:rsidRDefault="00F22239" w:rsidP="00F22239">
            <w:r>
              <w:t xml:space="preserve">SPAG/Writing </w:t>
            </w:r>
          </w:p>
          <w:p w14:paraId="7690A61A" w14:textId="69B51D5D" w:rsidR="00AB1E53" w:rsidRDefault="00F22239" w:rsidP="006B1E1C">
            <w:hyperlink r:id="rId27" w:history="1">
              <w:r w:rsidRPr="00CF671B">
                <w:rPr>
                  <w:rStyle w:val="Hyperlink"/>
                </w:rPr>
                <w:t>https://www.purplemash.com/#tab/chicklets</w:t>
              </w:r>
            </w:hyperlink>
          </w:p>
          <w:p w14:paraId="22DFC100" w14:textId="0FB768AC" w:rsidR="00F22239" w:rsidRDefault="00F22239" w:rsidP="006B1E1C">
            <w:r>
              <w:t xml:space="preserve">Play Toy Shelf. Read the sentences and then sort them. Which are questions, exclamations, </w:t>
            </w:r>
            <w:proofErr w:type="gramStart"/>
            <w:r>
              <w:t>statements</w:t>
            </w:r>
            <w:proofErr w:type="gramEnd"/>
            <w:r>
              <w:t xml:space="preserve"> or commands?</w:t>
            </w:r>
          </w:p>
          <w:p w14:paraId="5295CC43" w14:textId="77777777" w:rsidR="00F22239" w:rsidRDefault="00F22239" w:rsidP="006B1E1C"/>
          <w:p w14:paraId="264119E0" w14:textId="77777777" w:rsidR="00AB1E53" w:rsidRDefault="00AB1E53" w:rsidP="009219C6">
            <w:r>
              <w:t>Maths</w:t>
            </w:r>
          </w:p>
          <w:p w14:paraId="2A8A658B" w14:textId="77777777" w:rsidR="00AB1E53" w:rsidRDefault="00AB1E53" w:rsidP="009219C6">
            <w:hyperlink r:id="rId28" w:anchor="subjects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07AB55F" w14:textId="6F7421AD" w:rsidR="00AB1E53" w:rsidRDefault="002401B4" w:rsidP="009219C6">
            <w:r>
              <w:t>Lesson 8 – To find the mass of two objects using non-standard units.</w:t>
            </w:r>
          </w:p>
        </w:tc>
      </w:tr>
      <w:tr w:rsidR="00AB1E53" w14:paraId="5D1C82CF" w14:textId="77777777" w:rsidTr="00AB1E53">
        <w:trPr>
          <w:trHeight w:val="4302"/>
        </w:trPr>
        <w:tc>
          <w:tcPr>
            <w:tcW w:w="2122" w:type="dxa"/>
          </w:tcPr>
          <w:p w14:paraId="358BFD49" w14:textId="1C20F2C6" w:rsidR="00AB1E53" w:rsidRDefault="00AB1E53" w:rsidP="006B1E1C">
            <w:r>
              <w:lastRenderedPageBreak/>
              <w:t>Friday</w:t>
            </w:r>
          </w:p>
        </w:tc>
        <w:tc>
          <w:tcPr>
            <w:tcW w:w="9780" w:type="dxa"/>
          </w:tcPr>
          <w:p w14:paraId="2D88BD75" w14:textId="77777777" w:rsidR="00AB1E53" w:rsidRDefault="00AB1E53" w:rsidP="007F5C99">
            <w:r>
              <w:t>Reading</w:t>
            </w:r>
          </w:p>
          <w:p w14:paraId="25F0FDB9" w14:textId="70B10325" w:rsidR="00AB1E53" w:rsidRDefault="00AB1E53" w:rsidP="007F5C99">
            <w:r>
              <w:t>20 minutes reading for pleasure</w:t>
            </w:r>
          </w:p>
          <w:p w14:paraId="51D2A44B" w14:textId="6E9ABFF0" w:rsidR="00AB1E53" w:rsidRDefault="00AB1E53" w:rsidP="007F5C99">
            <w:r>
              <w:t>Reading comprehension – T-Rex (Worksheet attached to email)</w:t>
            </w:r>
          </w:p>
          <w:p w14:paraId="41C25ED0" w14:textId="77777777" w:rsidR="00AB1E53" w:rsidRDefault="00AB1E53" w:rsidP="007F5C99"/>
          <w:p w14:paraId="7FC977B5" w14:textId="77777777" w:rsidR="00AB1E53" w:rsidRDefault="00AB1E53" w:rsidP="00AB1E53">
            <w:r>
              <w:t>Phonics/Spelling</w:t>
            </w:r>
          </w:p>
          <w:p w14:paraId="6F0260F3" w14:textId="77777777" w:rsidR="00AB1E53" w:rsidRDefault="00AB1E53" w:rsidP="00AB1E53">
            <w:r>
              <w:t>Choose a page from the spelling book attached to the home learning email to complete. This was the same book used in weeks 5 and 6.</w:t>
            </w:r>
          </w:p>
          <w:p w14:paraId="1CCD314B" w14:textId="77777777" w:rsidR="00AB1E53" w:rsidRDefault="00AB1E53" w:rsidP="006B1E1C"/>
          <w:p w14:paraId="138286FA" w14:textId="77777777" w:rsidR="00F22239" w:rsidRDefault="00F22239" w:rsidP="00F22239">
            <w:r>
              <w:t xml:space="preserve">SPAG/Writing </w:t>
            </w:r>
          </w:p>
          <w:p w14:paraId="1180D347" w14:textId="77777777" w:rsidR="00F22239" w:rsidRDefault="00F22239" w:rsidP="00F22239">
            <w:hyperlink r:id="rId29" w:history="1">
              <w:r w:rsidRPr="00CF671B">
                <w:rPr>
                  <w:rStyle w:val="Hyperlink"/>
                </w:rPr>
                <w:t>https://www.purplemash.com/#tab/chicklets</w:t>
              </w:r>
            </w:hyperlink>
          </w:p>
          <w:p w14:paraId="0E1AE290" w14:textId="11B3525A" w:rsidR="00AB1E53" w:rsidRDefault="00F22239" w:rsidP="006B1E1C">
            <w:r>
              <w:t>Play Making Lists. Where would the commas go in the sentences?</w:t>
            </w:r>
          </w:p>
          <w:p w14:paraId="276AF022" w14:textId="77777777" w:rsidR="00F22239" w:rsidRDefault="00F22239" w:rsidP="006B1E1C"/>
          <w:p w14:paraId="38726217" w14:textId="77777777" w:rsidR="00AB1E53" w:rsidRDefault="00AB1E53" w:rsidP="009219C6">
            <w:r>
              <w:t>Maths</w:t>
            </w:r>
          </w:p>
          <w:p w14:paraId="1729D38A" w14:textId="77777777" w:rsidR="00AB1E53" w:rsidRDefault="00AB1E53" w:rsidP="009219C6">
            <w:hyperlink r:id="rId30" w:anchor="subjects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680B023" w14:textId="14158C31" w:rsidR="00AB1E53" w:rsidRDefault="00AB1E53" w:rsidP="009219C6">
            <w:r>
              <w:t>Le</w:t>
            </w:r>
            <w:r w:rsidR="002401B4">
              <w:t>sson 9 – To find the mass of objects in units.</w:t>
            </w:r>
          </w:p>
        </w:tc>
      </w:tr>
    </w:tbl>
    <w:p w14:paraId="20297F2E" w14:textId="78B9CB11" w:rsidR="00E67474" w:rsidRDefault="00E67474"/>
    <w:p w14:paraId="0AB03F05" w14:textId="70107E8E" w:rsidR="00E43141" w:rsidRDefault="00E43141" w:rsidP="00AB1E53">
      <w:pPr>
        <w:spacing w:after="0"/>
      </w:pPr>
      <w:r>
        <w:t xml:space="preserve">Other Useful Websites – These websites </w:t>
      </w:r>
      <w:r w:rsidR="005F5124">
        <w:t>are offering learning packs free of charge.</w:t>
      </w:r>
    </w:p>
    <w:p w14:paraId="6FE559E9" w14:textId="73FE57C9" w:rsidR="00E43141" w:rsidRDefault="00E43141" w:rsidP="00AB1E53">
      <w:pPr>
        <w:spacing w:after="0"/>
      </w:pPr>
      <w:r>
        <w:t>Classroom Secrets</w:t>
      </w:r>
    </w:p>
    <w:p w14:paraId="7F7A9D25" w14:textId="1D348F23" w:rsidR="005F5124" w:rsidRDefault="00736FE9" w:rsidP="00AB1E53">
      <w:pPr>
        <w:spacing w:after="0"/>
      </w:pPr>
      <w:hyperlink r:id="rId31" w:history="1">
        <w:r w:rsidR="005F5124" w:rsidRPr="00765163">
          <w:rPr>
            <w:rStyle w:val="Hyperlink"/>
          </w:rPr>
          <w:t>https://classroomsecrets.co.uk/</w:t>
        </w:r>
      </w:hyperlink>
    </w:p>
    <w:p w14:paraId="4F13C653" w14:textId="77777777" w:rsidR="005F5124" w:rsidRDefault="005F5124" w:rsidP="00AB1E53">
      <w:pPr>
        <w:spacing w:after="0"/>
      </w:pPr>
    </w:p>
    <w:p w14:paraId="36674F7B" w14:textId="0463E472" w:rsidR="005F5124" w:rsidRDefault="005F5124" w:rsidP="00AB1E53">
      <w:pPr>
        <w:spacing w:after="0"/>
      </w:pPr>
      <w:r>
        <w:t>Twinkl</w:t>
      </w:r>
    </w:p>
    <w:p w14:paraId="073F9BC5" w14:textId="6FA6A58B" w:rsidR="005F5124" w:rsidRDefault="00736FE9" w:rsidP="00AB1E53">
      <w:pPr>
        <w:spacing w:after="0"/>
      </w:pPr>
      <w:hyperlink r:id="rId32" w:history="1">
        <w:r w:rsidR="005F5124" w:rsidRPr="00765163">
          <w:rPr>
            <w:rStyle w:val="Hyperlink"/>
          </w:rPr>
          <w:t>https://www.twinkl.co.uk/</w:t>
        </w:r>
      </w:hyperlink>
    </w:p>
    <w:p w14:paraId="1371B87D" w14:textId="77777777" w:rsidR="005F5124" w:rsidRDefault="005F5124" w:rsidP="00AB1E53">
      <w:pPr>
        <w:spacing w:after="0"/>
      </w:pPr>
    </w:p>
    <w:p w14:paraId="1463E8C9" w14:textId="6729C240" w:rsidR="005F5124" w:rsidRDefault="005F5124" w:rsidP="00AB1E53">
      <w:pPr>
        <w:spacing w:after="0"/>
      </w:pPr>
      <w:r>
        <w:t>Headteacher Chat</w:t>
      </w:r>
    </w:p>
    <w:p w14:paraId="480DFBB9" w14:textId="689A4583" w:rsidR="005F5124" w:rsidRDefault="00736FE9" w:rsidP="00AB1E53">
      <w:pPr>
        <w:spacing w:after="0"/>
      </w:pPr>
      <w:hyperlink r:id="rId33" w:history="1">
        <w:r w:rsidR="005F5124" w:rsidRPr="00765163">
          <w:rPr>
            <w:rStyle w:val="Hyperlink"/>
          </w:rPr>
          <w:t>https://twitter.com/Headteacherchat</w:t>
        </w:r>
      </w:hyperlink>
    </w:p>
    <w:p w14:paraId="34338287" w14:textId="77777777" w:rsidR="005F5124" w:rsidRDefault="005F5124" w:rsidP="00AB1E53">
      <w:pPr>
        <w:spacing w:after="0"/>
      </w:pPr>
    </w:p>
    <w:p w14:paraId="6476466B" w14:textId="6731C510" w:rsidR="005F5124" w:rsidRDefault="005F5124" w:rsidP="00AB1E53">
      <w:pPr>
        <w:spacing w:after="0"/>
      </w:pPr>
      <w:proofErr w:type="spellStart"/>
      <w:r>
        <w:t>Phonicsplay</w:t>
      </w:r>
      <w:proofErr w:type="spellEnd"/>
    </w:p>
    <w:p w14:paraId="7B61DA3D" w14:textId="6280CDD0" w:rsidR="005F5124" w:rsidRDefault="00736FE9" w:rsidP="00AB1E53">
      <w:pPr>
        <w:spacing w:after="0"/>
      </w:pPr>
      <w:hyperlink r:id="rId34" w:history="1">
        <w:r w:rsidR="005F5124" w:rsidRPr="00765163">
          <w:rPr>
            <w:rStyle w:val="Hyperlink"/>
          </w:rPr>
          <w:t>https://www.phonicsplay.co.uk/</w:t>
        </w:r>
      </w:hyperlink>
    </w:p>
    <w:p w14:paraId="2888765C" w14:textId="10A5E325" w:rsidR="005F5124" w:rsidRDefault="005F5124" w:rsidP="00AB1E53">
      <w:pPr>
        <w:spacing w:after="0"/>
      </w:pPr>
    </w:p>
    <w:p w14:paraId="4707B205" w14:textId="61CE94D3" w:rsidR="009219C6" w:rsidRDefault="009219C6" w:rsidP="00AB1E53">
      <w:pPr>
        <w:spacing w:after="0"/>
      </w:pPr>
      <w:r>
        <w:t>National Oak Academy</w:t>
      </w:r>
    </w:p>
    <w:p w14:paraId="4D305E5C" w14:textId="2A21B9D2" w:rsidR="009219C6" w:rsidRDefault="00736FE9" w:rsidP="00AB1E53">
      <w:pPr>
        <w:spacing w:after="0"/>
      </w:pPr>
      <w:hyperlink r:id="rId35" w:history="1">
        <w:r w:rsidR="009219C6" w:rsidRPr="00E4130C">
          <w:rPr>
            <w:rStyle w:val="Hyperlink"/>
          </w:rPr>
          <w:t>https://www.thenational.academy/</w:t>
        </w:r>
      </w:hyperlink>
    </w:p>
    <w:p w14:paraId="5FC8A659" w14:textId="77777777" w:rsidR="009219C6" w:rsidRDefault="009219C6" w:rsidP="00AB1E53">
      <w:pPr>
        <w:spacing w:after="0"/>
      </w:pPr>
    </w:p>
    <w:sectPr w:rsidR="009219C6" w:rsidSect="00E67474">
      <w:headerReference w:type="default" r:id="rId36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595F" w14:textId="77777777" w:rsidR="00736FE9" w:rsidRDefault="00736FE9" w:rsidP="00A10354">
      <w:pPr>
        <w:spacing w:after="0" w:line="240" w:lineRule="auto"/>
      </w:pPr>
      <w:r>
        <w:separator/>
      </w:r>
    </w:p>
  </w:endnote>
  <w:endnote w:type="continuationSeparator" w:id="0">
    <w:p w14:paraId="7FDD9710" w14:textId="77777777" w:rsidR="00736FE9" w:rsidRDefault="00736FE9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0C7C" w14:textId="77777777" w:rsidR="00736FE9" w:rsidRDefault="00736FE9" w:rsidP="00A10354">
      <w:pPr>
        <w:spacing w:after="0" w:line="240" w:lineRule="auto"/>
      </w:pPr>
      <w:r>
        <w:separator/>
      </w:r>
    </w:p>
  </w:footnote>
  <w:footnote w:type="continuationSeparator" w:id="0">
    <w:p w14:paraId="7586000A" w14:textId="77777777" w:rsidR="00736FE9" w:rsidRDefault="00736FE9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10EF" w14:textId="77777777" w:rsidR="00B055AF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Dear Parents and Carers,</w:t>
    </w:r>
    <w:r w:rsidR="00DC3211">
      <w:rPr>
        <w:rFonts w:ascii="Twinkl Cursive Looped" w:hAnsi="Twinkl Cursive Looped"/>
        <w:sz w:val="20"/>
      </w:rPr>
      <w:t xml:space="preserve"> </w:t>
    </w:r>
  </w:p>
  <w:p w14:paraId="441BA33B" w14:textId="37949D73" w:rsidR="00A10354" w:rsidRPr="00DC3211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 xml:space="preserve">Here is an overview of tasks </w:t>
    </w:r>
    <w:r w:rsidR="00B055AF">
      <w:rPr>
        <w:rFonts w:ascii="Twinkl Cursive Looped" w:hAnsi="Twinkl Cursive Looped"/>
        <w:sz w:val="20"/>
      </w:rPr>
      <w:t>I’</w:t>
    </w:r>
    <w:r w:rsidRPr="00DC3211">
      <w:rPr>
        <w:rFonts w:ascii="Twinkl Cursive Looped" w:hAnsi="Twinkl Cursive Looped"/>
        <w:sz w:val="20"/>
      </w:rPr>
      <w:t>d like children to complete at home over the</w:t>
    </w:r>
    <w:r w:rsidR="00E67474">
      <w:rPr>
        <w:rFonts w:ascii="Twinkl Cursive Looped" w:hAnsi="Twinkl Cursive Looped"/>
        <w:sz w:val="20"/>
      </w:rPr>
      <w:t xml:space="preserve"> next two</w:t>
    </w:r>
    <w:r w:rsidRPr="00DC3211">
      <w:rPr>
        <w:rFonts w:ascii="Twinkl Cursive Looped" w:hAnsi="Twinkl Cursive Looped"/>
        <w:sz w:val="20"/>
      </w:rPr>
      <w:t xml:space="preserve"> weeks. We are committed to making sure that your child is still learning as much as possible and endeavour to do our best to keep this happening. </w:t>
    </w:r>
    <w:r w:rsidR="00B055AF">
      <w:rPr>
        <w:rFonts w:ascii="Twinkl Cursive Looped" w:hAnsi="Twinkl Cursive Looped"/>
        <w:sz w:val="20"/>
      </w:rPr>
      <w:t>If there is anything that they or you need, please do not hesitate to email me. splumb@stbartsmat.co.uk</w:t>
    </w:r>
  </w:p>
  <w:p w14:paraId="7351F190" w14:textId="527FC6BC" w:rsidR="00A10354" w:rsidRPr="00DC3211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Warmest regards,</w:t>
    </w:r>
    <w:r w:rsidR="00DC3211">
      <w:rPr>
        <w:rFonts w:ascii="Twinkl Cursive Looped" w:hAnsi="Twinkl Cursive Looped"/>
        <w:sz w:val="20"/>
      </w:rPr>
      <w:t xml:space="preserve"> </w:t>
    </w:r>
    <w:r w:rsidRPr="00DC3211">
      <w:rPr>
        <w:rFonts w:ascii="Twinkl Cursive Looped" w:hAnsi="Twinkl Cursive Looped"/>
        <w:sz w:val="20"/>
      </w:rPr>
      <w:t>M</w:t>
    </w:r>
    <w:r w:rsidR="00B055AF">
      <w:rPr>
        <w:rFonts w:ascii="Twinkl Cursive Looped" w:hAnsi="Twinkl Cursive Looped"/>
        <w:sz w:val="20"/>
      </w:rPr>
      <w:t>iss Plumb</w:t>
    </w:r>
    <w:r w:rsidR="00DC3211">
      <w:rPr>
        <w:rFonts w:ascii="Twinkl Cursive Looped" w:hAnsi="Twinkl Cursive Looped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CB9"/>
    <w:multiLevelType w:val="hybridMultilevel"/>
    <w:tmpl w:val="3B685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C42DE"/>
    <w:multiLevelType w:val="hybridMultilevel"/>
    <w:tmpl w:val="FDBC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43A"/>
    <w:multiLevelType w:val="hybridMultilevel"/>
    <w:tmpl w:val="DC3A3E5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710B3"/>
    <w:multiLevelType w:val="hybridMultilevel"/>
    <w:tmpl w:val="C4C43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53DAC"/>
    <w:multiLevelType w:val="hybridMultilevel"/>
    <w:tmpl w:val="5218F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26D0E"/>
    <w:multiLevelType w:val="hybridMultilevel"/>
    <w:tmpl w:val="1130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4"/>
    <w:rsid w:val="00045628"/>
    <w:rsid w:val="000C6119"/>
    <w:rsid w:val="000E447E"/>
    <w:rsid w:val="001177BC"/>
    <w:rsid w:val="0015624F"/>
    <w:rsid w:val="00171752"/>
    <w:rsid w:val="00202EF8"/>
    <w:rsid w:val="002401B4"/>
    <w:rsid w:val="00374D9B"/>
    <w:rsid w:val="003D2445"/>
    <w:rsid w:val="00485FC2"/>
    <w:rsid w:val="004B2274"/>
    <w:rsid w:val="004E1F20"/>
    <w:rsid w:val="004E2DEA"/>
    <w:rsid w:val="00513D51"/>
    <w:rsid w:val="00534A94"/>
    <w:rsid w:val="005B0156"/>
    <w:rsid w:val="005F5124"/>
    <w:rsid w:val="006809E4"/>
    <w:rsid w:val="006B1E1C"/>
    <w:rsid w:val="006D7A36"/>
    <w:rsid w:val="00700FAE"/>
    <w:rsid w:val="00736FE9"/>
    <w:rsid w:val="007F5C99"/>
    <w:rsid w:val="00804079"/>
    <w:rsid w:val="00834197"/>
    <w:rsid w:val="00846CF8"/>
    <w:rsid w:val="00853304"/>
    <w:rsid w:val="008863FE"/>
    <w:rsid w:val="008B0624"/>
    <w:rsid w:val="009219C6"/>
    <w:rsid w:val="00941FCE"/>
    <w:rsid w:val="00964C7E"/>
    <w:rsid w:val="009D17E9"/>
    <w:rsid w:val="009E39D4"/>
    <w:rsid w:val="00A10354"/>
    <w:rsid w:val="00A31145"/>
    <w:rsid w:val="00AA3AB6"/>
    <w:rsid w:val="00AB1E53"/>
    <w:rsid w:val="00AF2632"/>
    <w:rsid w:val="00B055AF"/>
    <w:rsid w:val="00B332E4"/>
    <w:rsid w:val="00C70813"/>
    <w:rsid w:val="00CC3B25"/>
    <w:rsid w:val="00CC5000"/>
    <w:rsid w:val="00D4063C"/>
    <w:rsid w:val="00DC3211"/>
    <w:rsid w:val="00DE6447"/>
    <w:rsid w:val="00E43141"/>
    <w:rsid w:val="00E67474"/>
    <w:rsid w:val="00EF721C"/>
    <w:rsid w:val="00F22239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ishmastery.org/our-response-to-coronavirus-covid-19/" TargetMode="External"/><Relationship Id="rId18" Type="http://schemas.openxmlformats.org/officeDocument/2006/relationships/hyperlink" Target="http://www.pobble365.com/" TargetMode="External"/><Relationship Id="rId26" Type="http://schemas.openxmlformats.org/officeDocument/2006/relationships/hyperlink" Target="https://www.thenational.academy/online-classroom/year-1/maths" TargetMode="External"/><Relationship Id="rId21" Type="http://schemas.openxmlformats.org/officeDocument/2006/relationships/hyperlink" Target="https://www.purplemash.com/#tab/hatching_out" TargetMode="External"/><Relationship Id="rId34" Type="http://schemas.openxmlformats.org/officeDocument/2006/relationships/hyperlink" Target="https://www.phonicsplay.co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rbettmathsprimary.co.uk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hyperlink" Target="https://www.purplemash.com/#tab/hatching_out" TargetMode="External"/><Relationship Id="rId33" Type="http://schemas.openxmlformats.org/officeDocument/2006/relationships/hyperlink" Target="https://twitter.com/Headteachercha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secrets.co.uk/free-home-learning-packs/" TargetMode="External"/><Relationship Id="rId20" Type="http://schemas.openxmlformats.org/officeDocument/2006/relationships/hyperlink" Target="https://www.purplemash.com/" TargetMode="External"/><Relationship Id="rId29" Type="http://schemas.openxmlformats.org/officeDocument/2006/relationships/hyperlink" Target="https://www.purplemash.com/#tab/chickle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hyperlink" Target="https://www.thenational.academy/online-classroom/year-1/maths" TargetMode="External"/><Relationship Id="rId32" Type="http://schemas.openxmlformats.org/officeDocument/2006/relationships/hyperlink" Target="https://www.twinkl.co.uk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oetrybyheart.org.uk/" TargetMode="External"/><Relationship Id="rId23" Type="http://schemas.openxmlformats.org/officeDocument/2006/relationships/hyperlink" Target="https://www.purplemash.com/#tab/hatching_out" TargetMode="External"/><Relationship Id="rId28" Type="http://schemas.openxmlformats.org/officeDocument/2006/relationships/hyperlink" Target="https://www.thenational.academy/online-classroom/year-1/math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hiterosemaths.com/" TargetMode="External"/><Relationship Id="rId19" Type="http://schemas.openxmlformats.org/officeDocument/2006/relationships/hyperlink" Target="https://www.englishmastery.org/our-response-to-coronavirus-covid-19/" TargetMode="External"/><Relationship Id="rId31" Type="http://schemas.openxmlformats.org/officeDocument/2006/relationships/hyperlink" Target="https://classroomsecrets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ies.audible.com/start-listen" TargetMode="External"/><Relationship Id="rId22" Type="http://schemas.openxmlformats.org/officeDocument/2006/relationships/hyperlink" Target="https://www.thenational.academy/online-classroom/year-1/maths" TargetMode="External"/><Relationship Id="rId27" Type="http://schemas.openxmlformats.org/officeDocument/2006/relationships/hyperlink" Target="https://www.purplemash.com/#tab/chicklets" TargetMode="External"/><Relationship Id="rId30" Type="http://schemas.openxmlformats.org/officeDocument/2006/relationships/hyperlink" Target="https://www.thenational.academy/online-classroom/year-1/maths" TargetMode="External"/><Relationship Id="rId35" Type="http://schemas.openxmlformats.org/officeDocument/2006/relationships/hyperlink" Target="https://www.thenational.academy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8A5B-8D2E-4C0D-8424-5F99E42A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D57AF-BD5E-40B2-981B-B2307B103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66CFA-691F-4BBE-896A-D06A7EF9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3ea06-220f-450c-8005-df7126de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Steph plumb</cp:lastModifiedBy>
  <cp:revision>15</cp:revision>
  <dcterms:created xsi:type="dcterms:W3CDTF">2020-04-19T14:04:00Z</dcterms:created>
  <dcterms:modified xsi:type="dcterms:W3CDTF">2020-05-15T13:28:00Z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