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1B39" w:rsidRDefault="00F71C98">
      <w:r>
        <w:rPr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35771E6" wp14:editId="7CB97206">
            <wp:simplePos x="0" y="0"/>
            <wp:positionH relativeFrom="page">
              <wp:posOffset>242259</wp:posOffset>
            </wp:positionH>
            <wp:positionV relativeFrom="paragraph">
              <wp:posOffset>-4504</wp:posOffset>
            </wp:positionV>
            <wp:extent cx="1035050" cy="1286510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7" r="35257" b="41611"/>
                    <a:stretch/>
                  </pic:blipFill>
                  <pic:spPr bwMode="auto">
                    <a:xfrm>
                      <a:off x="0" y="0"/>
                      <a:ext cx="10350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9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382772</wp:posOffset>
                </wp:positionH>
                <wp:positionV relativeFrom="paragraph">
                  <wp:posOffset>-445520</wp:posOffset>
                </wp:positionV>
                <wp:extent cx="6115685" cy="183943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183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02A4" w:rsidRDefault="00E002A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>Dear Parents and Carers,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</w:t>
                            </w:r>
                          </w:p>
                          <w:p w:rsidR="00E002A4" w:rsidRDefault="00E002A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E002A4" w:rsidRDefault="00E002A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E002A4" w:rsidRDefault="00E002A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Here is an overview of tasks 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>I would</w:t>
                            </w: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like children to complete at home over the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next two weeks. </w:t>
                            </w: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We are 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                 </w:t>
                            </w: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committed to making sure that your child is still learning as much as possible and endeavour to do our best to keep this happening. 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I would be grateful if you could email me 2 pieces of their work/ activities per day. This could just be a simple photograph of them completing a task. If there is anything that they or you need, please do not hesitate to contact me. </w:t>
                            </w:r>
                            <w:hyperlink r:id="rId8" w:history="1">
                              <w:r w:rsidRPr="000028AD">
                                <w:rPr>
                                  <w:rStyle w:val="Hyperlink"/>
                                  <w:rFonts w:ascii="Twinkl Cursive Looped" w:hAnsi="Twinkl Cursive Looped"/>
                                  <w:sz w:val="20"/>
                                </w:rPr>
                                <w:t>sbroad@allsaints-trysull.staffs.sch.uk</w:t>
                              </w:r>
                            </w:hyperlink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. Thank you for your support. </w:t>
                            </w:r>
                          </w:p>
                          <w:p w:rsidR="00E002A4" w:rsidRPr="00DC3211" w:rsidRDefault="00E002A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E002A4" w:rsidRDefault="00E002A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  <w:r w:rsidRPr="00DC3211">
                              <w:rPr>
                                <w:rFonts w:ascii="Twinkl Cursive Looped" w:hAnsi="Twinkl Cursive Looped"/>
                                <w:sz w:val="20"/>
                              </w:rPr>
                              <w:t>Warmest regards,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</w:rPr>
                              <w:t xml:space="preserve"> Miss Broad.</w:t>
                            </w:r>
                          </w:p>
                          <w:p w:rsidR="00E002A4" w:rsidRDefault="00E002A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E002A4" w:rsidRDefault="00E002A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E002A4" w:rsidRPr="00DC3211" w:rsidRDefault="00E002A4" w:rsidP="00EB4DE1">
                            <w:pPr>
                              <w:pStyle w:val="Header"/>
                              <w:rPr>
                                <w:rFonts w:ascii="Twinkl Cursive Looped" w:hAnsi="Twinkl Cursive Looped"/>
                                <w:sz w:val="20"/>
                              </w:rPr>
                            </w:pPr>
                          </w:p>
                          <w:p w:rsidR="00E002A4" w:rsidRDefault="00E00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15pt;margin-top:-35.1pt;width:481.55pt;height:14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" filled="f" stroked="f" strokeweight=".5pt">
                <v:textbox>
                  <w:txbxContent>
                    <w:p w:rsidR="00E002A4" w:rsidRDefault="00E002A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>Dear Parents and Carers,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 </w:t>
                      </w:r>
                    </w:p>
                    <w:p w:rsidR="00E002A4" w:rsidRDefault="00E002A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E002A4" w:rsidRDefault="00E002A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E002A4" w:rsidRDefault="00E002A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 xml:space="preserve">Here is an overview of tasks 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>I would</w:t>
                      </w: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 xml:space="preserve"> like children to complete at home over the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 next two weeks. </w:t>
                      </w: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 xml:space="preserve">We are 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                  </w:t>
                      </w: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 xml:space="preserve">committed to making sure that your child is still learning as much as possible and endeavour to do our best to keep this happening. 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I would be grateful if you could email me 2 pieces of their work/ activities per day. This could just be a simple photograph of them completing a task. If there is anything that they or you need, please do not hesitate to contact me. </w:t>
                      </w:r>
                      <w:hyperlink r:id="rId9" w:history="1">
                        <w:r w:rsidRPr="000028AD">
                          <w:rPr>
                            <w:rStyle w:val="Hyperlink"/>
                            <w:rFonts w:ascii="Twinkl Cursive Looped" w:hAnsi="Twinkl Cursive Looped"/>
                            <w:sz w:val="20"/>
                          </w:rPr>
                          <w:t>sbroad@allsaints-trysull.staffs.sch.uk</w:t>
                        </w:r>
                      </w:hyperlink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. Thank you for your support. </w:t>
                      </w:r>
                    </w:p>
                    <w:p w:rsidR="00E002A4" w:rsidRPr="00DC3211" w:rsidRDefault="00E002A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E002A4" w:rsidRDefault="00E002A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  <w:r w:rsidRPr="00DC3211">
                        <w:rPr>
                          <w:rFonts w:ascii="Twinkl Cursive Looped" w:hAnsi="Twinkl Cursive Looped"/>
                          <w:sz w:val="20"/>
                        </w:rPr>
                        <w:t>Warmest regards,</w:t>
                      </w:r>
                      <w:r>
                        <w:rPr>
                          <w:rFonts w:ascii="Twinkl Cursive Looped" w:hAnsi="Twinkl Cursive Looped"/>
                          <w:sz w:val="20"/>
                        </w:rPr>
                        <w:t xml:space="preserve"> Miss Broad.</w:t>
                      </w:r>
                    </w:p>
                    <w:p w:rsidR="00E002A4" w:rsidRDefault="00E002A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E002A4" w:rsidRDefault="00E002A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E002A4" w:rsidRPr="00DC3211" w:rsidRDefault="00E002A4" w:rsidP="00EB4DE1">
                      <w:pPr>
                        <w:pStyle w:val="Header"/>
                        <w:rPr>
                          <w:rFonts w:ascii="Twinkl Cursive Looped" w:hAnsi="Twinkl Cursive Looped"/>
                          <w:sz w:val="20"/>
                        </w:rPr>
                      </w:pPr>
                    </w:p>
                    <w:p w:rsidR="00E002A4" w:rsidRDefault="00E002A4"/>
                  </w:txbxContent>
                </v:textbox>
              </v:shape>
            </w:pict>
          </mc:Fallback>
        </mc:AlternateContent>
      </w:r>
    </w:p>
    <w:p w:rsidR="00CE1B39" w:rsidRDefault="00CE1B39" w:rsidP="00D00F1B"/>
    <w:p w:rsidR="00EB4DE1" w:rsidRDefault="00EB4DE1" w:rsidP="00D00F1B"/>
    <w:p w:rsidR="00EB4DE1" w:rsidRDefault="00EB4DE1" w:rsidP="00D00F1B"/>
    <w:p w:rsidR="00EB4DE1" w:rsidRDefault="00EB4DE1" w:rsidP="00D00F1B"/>
    <w:p w:rsidR="00EC6697" w:rsidRDefault="00EC6697"/>
    <w:p w:rsidR="00A92060" w:rsidRDefault="00A92060">
      <w:pPr>
        <w:rPr>
          <w:b/>
          <w:color w:val="FFFFFF"/>
        </w:rPr>
      </w:pPr>
    </w:p>
    <w:p w:rsidR="00A92060" w:rsidRDefault="00A92060">
      <w:pPr>
        <w:rPr>
          <w:b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115371</wp:posOffset>
                </wp:positionV>
                <wp:extent cx="5922645" cy="1692275"/>
                <wp:effectExtent l="0" t="0" r="2095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645" cy="1692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2A4" w:rsidRPr="00A92060" w:rsidRDefault="00E002A4" w:rsidP="00A920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9206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Summer Term 2</w:t>
                            </w:r>
                          </w:p>
                          <w:p w:rsidR="00E002A4" w:rsidRDefault="004E22ED" w:rsidP="00A920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967D1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5</w:t>
                            </w:r>
                            <w:r w:rsidR="00E002A4" w:rsidRPr="00A9206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Growing and Changing</w:t>
                            </w:r>
                          </w:p>
                          <w:p w:rsidR="004E22ED" w:rsidRDefault="00967D16" w:rsidP="00A920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8"/>
                              </w:rPr>
                              <w:t xml:space="preserve">This week we are exploring The Snail and the Whale as a fiction text, but looking at non-fiction as well. </w:t>
                            </w:r>
                          </w:p>
                          <w:p w:rsidR="00E002A4" w:rsidRPr="00A92060" w:rsidRDefault="00E002A4" w:rsidP="00A9206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E002A4" w:rsidRDefault="00E002A4" w:rsidP="00AD57A0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A92060">
                              <w:rPr>
                                <w:b/>
                                <w:color w:val="FFFFFF"/>
                                <w:sz w:val="28"/>
                              </w:rPr>
                              <w:t>Text of the week:</w:t>
                            </w:r>
                          </w:p>
                          <w:p w:rsidR="00AD57A0" w:rsidRDefault="00967D16" w:rsidP="00AD57A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The Snail and the Whale by Julia Donaldson</w:t>
                            </w:r>
                          </w:p>
                          <w:p w:rsidR="00E002A4" w:rsidRDefault="00E00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9.1pt;width:466.35pt;height:133.2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" fillcolor="#7f7f7f [1612]" strokeweight=".5pt">
                <v:textbox>
                  <w:txbxContent>
                    <w:p w:rsidR="00E002A4" w:rsidRPr="00A92060" w:rsidRDefault="00E002A4" w:rsidP="00A920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92060">
                        <w:rPr>
                          <w:b/>
                          <w:color w:val="FFFFFF"/>
                          <w:sz w:val="28"/>
                          <w:szCs w:val="28"/>
                        </w:rPr>
                        <w:t>Summer Term 2</w:t>
                      </w:r>
                    </w:p>
                    <w:p w:rsidR="00E002A4" w:rsidRDefault="004E22ED" w:rsidP="00A920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Week </w:t>
                      </w:r>
                      <w:r w:rsidR="00967D16">
                        <w:rPr>
                          <w:b/>
                          <w:color w:val="FFFFFF"/>
                          <w:sz w:val="28"/>
                          <w:szCs w:val="28"/>
                        </w:rPr>
                        <w:t>5</w:t>
                      </w:r>
                      <w:r w:rsidR="00E002A4" w:rsidRPr="00A92060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Growing and Changing</w:t>
                      </w:r>
                    </w:p>
                    <w:p w:rsidR="004E22ED" w:rsidRDefault="00967D16" w:rsidP="00A920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8"/>
                        </w:rPr>
                        <w:t xml:space="preserve">This week we are exploring The Snail and the Whale as a fiction text, but looking at non-fiction as well. </w:t>
                      </w:r>
                    </w:p>
                    <w:p w:rsidR="00E002A4" w:rsidRPr="00A92060" w:rsidRDefault="00E002A4" w:rsidP="00A9206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:rsidR="00E002A4" w:rsidRDefault="00E002A4" w:rsidP="00AD57A0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A92060">
                        <w:rPr>
                          <w:b/>
                          <w:color w:val="FFFFFF"/>
                          <w:sz w:val="28"/>
                        </w:rPr>
                        <w:t>Text of the week:</w:t>
                      </w:r>
                    </w:p>
                    <w:p w:rsidR="00AD57A0" w:rsidRDefault="00967D16" w:rsidP="00AD57A0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</w:rPr>
                        <w:t>The Snail and the Whale by Julia Donaldson</w:t>
                      </w:r>
                    </w:p>
                    <w:p w:rsidR="00E002A4" w:rsidRDefault="00E002A4"/>
                  </w:txbxContent>
                </v:textbox>
                <w10:wrap anchorx="margin"/>
              </v:shape>
            </w:pict>
          </mc:Fallback>
        </mc:AlternateContent>
      </w:r>
    </w:p>
    <w:p w:rsidR="00A92060" w:rsidRDefault="00A92060">
      <w:pPr>
        <w:rPr>
          <w:b/>
          <w:color w:val="FFFFFF"/>
        </w:rPr>
      </w:pPr>
    </w:p>
    <w:p w:rsidR="00A92060" w:rsidRDefault="00A92060">
      <w:pPr>
        <w:rPr>
          <w:b/>
          <w:color w:val="FFFFFF"/>
        </w:rPr>
      </w:pPr>
    </w:p>
    <w:p w:rsidR="00A92060" w:rsidRDefault="00A92060">
      <w:pPr>
        <w:rPr>
          <w:b/>
          <w:color w:val="FFFFFF"/>
        </w:rPr>
      </w:pPr>
    </w:p>
    <w:p w:rsidR="00A92060" w:rsidRDefault="00A92060"/>
    <w:p w:rsidR="00A92060" w:rsidRDefault="00A92060"/>
    <w:p w:rsidR="00A92060" w:rsidRDefault="00A92060"/>
    <w:p w:rsidR="00A92060" w:rsidRDefault="00A92060"/>
    <w:p w:rsidR="00A92060" w:rsidRDefault="00A92060"/>
    <w:p w:rsidR="00A92060" w:rsidRDefault="00A92060"/>
    <w:p w:rsidR="00A92060" w:rsidRDefault="00A92060"/>
    <w:p w:rsidR="00A92060" w:rsidRDefault="00A92060">
      <w:r>
        <w:t xml:space="preserve">Nursery </w:t>
      </w:r>
      <w:r w:rsidR="009D4B80">
        <w:t>Challenges</w:t>
      </w:r>
      <w:r>
        <w:t xml:space="preserve"> for Specific Areas of Learning</w:t>
      </w:r>
    </w:p>
    <w:p w:rsidR="00A92060" w:rsidRDefault="00A92060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3827"/>
        <w:gridCol w:w="3685"/>
      </w:tblGrid>
      <w:tr w:rsidR="007F24BD" w:rsidTr="008F1385">
        <w:trPr>
          <w:trHeight w:val="220"/>
        </w:trPr>
        <w:tc>
          <w:tcPr>
            <w:tcW w:w="2122" w:type="dxa"/>
          </w:tcPr>
          <w:p w:rsidR="007F24BD" w:rsidRDefault="007F24BD"/>
        </w:tc>
        <w:tc>
          <w:tcPr>
            <w:tcW w:w="3827" w:type="dxa"/>
          </w:tcPr>
          <w:p w:rsidR="002D1588" w:rsidRDefault="007F24BD" w:rsidP="00C1460D">
            <w:r>
              <w:t>Maths</w:t>
            </w:r>
          </w:p>
          <w:p w:rsidR="007F24BD" w:rsidRDefault="002D1588" w:rsidP="00967D16">
            <w:r>
              <w:rPr>
                <w:i/>
              </w:rPr>
              <w:t xml:space="preserve">I have found a whole </w:t>
            </w:r>
            <w:r w:rsidR="00967D16">
              <w:rPr>
                <w:i/>
              </w:rPr>
              <w:t xml:space="preserve">week of Snail and the Whale </w:t>
            </w:r>
            <w:r>
              <w:rPr>
                <w:i/>
              </w:rPr>
              <w:t>themed challenges using the White Rose maths website. These are appropriate for both Nursery and Reception.</w:t>
            </w:r>
          </w:p>
        </w:tc>
        <w:tc>
          <w:tcPr>
            <w:tcW w:w="3685" w:type="dxa"/>
          </w:tcPr>
          <w:p w:rsidR="000E50B6" w:rsidRDefault="007F24BD">
            <w:r>
              <w:t>Phonics</w:t>
            </w:r>
            <w:r w:rsidR="000E50B6">
              <w:t xml:space="preserve"> </w:t>
            </w:r>
          </w:p>
          <w:p w:rsidR="007F24BD" w:rsidRDefault="000E50B6" w:rsidP="000E50B6">
            <w:r w:rsidRPr="000E50B6">
              <w:rPr>
                <w:i/>
              </w:rPr>
              <w:t>We have now learnt the ‘SATPIN’ sounds. Now we can start reading some words containing these sounds!</w:t>
            </w:r>
            <w:r>
              <w:rPr>
                <w:i/>
              </w:rPr>
              <w:t xml:space="preserve"> If you would like some further guidance on teaching children to read simple words, I can film a short video on Class Dojo.</w:t>
            </w:r>
          </w:p>
        </w:tc>
      </w:tr>
      <w:tr w:rsidR="007F24BD" w:rsidTr="008F1385">
        <w:trPr>
          <w:trHeight w:val="459"/>
        </w:trPr>
        <w:tc>
          <w:tcPr>
            <w:tcW w:w="2122" w:type="dxa"/>
          </w:tcPr>
          <w:p w:rsidR="007F24BD" w:rsidRDefault="007F24BD">
            <w:r>
              <w:t>Monday</w:t>
            </w:r>
          </w:p>
        </w:tc>
        <w:tc>
          <w:tcPr>
            <w:tcW w:w="3827" w:type="dxa"/>
          </w:tcPr>
          <w:p w:rsidR="007F24BD" w:rsidRDefault="00D350BA" w:rsidP="00C1460D">
            <w:hyperlink r:id="rId10" w:history="1">
              <w:r w:rsidR="00043DB4" w:rsidRPr="00043DB4">
                <w:rPr>
                  <w:rStyle w:val="Hyperlink"/>
                </w:rPr>
                <w:t>Challenge 1</w:t>
              </w:r>
            </w:hyperlink>
          </w:p>
        </w:tc>
        <w:tc>
          <w:tcPr>
            <w:tcW w:w="3685" w:type="dxa"/>
          </w:tcPr>
          <w:p w:rsidR="002D1588" w:rsidRDefault="0073636F" w:rsidP="00967D16">
            <w:r>
              <w:t>Write ‘s’ ‘a’ ‘t’ ‘p’ ‘I’ ‘n’ on post it notes and label items beginning with that sound around the house.</w:t>
            </w:r>
          </w:p>
        </w:tc>
      </w:tr>
      <w:tr w:rsidR="007F24BD" w:rsidTr="008F1385">
        <w:trPr>
          <w:trHeight w:val="901"/>
        </w:trPr>
        <w:tc>
          <w:tcPr>
            <w:tcW w:w="2122" w:type="dxa"/>
          </w:tcPr>
          <w:p w:rsidR="007F24BD" w:rsidRDefault="007F24BD">
            <w:r>
              <w:t>Tuesday</w:t>
            </w:r>
          </w:p>
        </w:tc>
        <w:tc>
          <w:tcPr>
            <w:tcW w:w="3827" w:type="dxa"/>
          </w:tcPr>
          <w:p w:rsidR="007F24BD" w:rsidRDefault="00D350BA" w:rsidP="00D3537B">
            <w:hyperlink r:id="rId11" w:history="1">
              <w:r w:rsidR="00043DB4" w:rsidRPr="00043DB4">
                <w:rPr>
                  <w:rStyle w:val="Hyperlink"/>
                </w:rPr>
                <w:t>Challenge 2</w:t>
              </w:r>
            </w:hyperlink>
          </w:p>
        </w:tc>
        <w:tc>
          <w:tcPr>
            <w:tcW w:w="3685" w:type="dxa"/>
          </w:tcPr>
          <w:p w:rsidR="007F24BD" w:rsidRDefault="0073636F" w:rsidP="00D22051">
            <w:r>
              <w:t>Practise writing the letters we have learned so far using lots of different writing implements. Be creative!</w:t>
            </w:r>
          </w:p>
        </w:tc>
      </w:tr>
      <w:tr w:rsidR="007F24BD" w:rsidTr="008F1385">
        <w:trPr>
          <w:trHeight w:val="1139"/>
        </w:trPr>
        <w:tc>
          <w:tcPr>
            <w:tcW w:w="2122" w:type="dxa"/>
          </w:tcPr>
          <w:p w:rsidR="007F24BD" w:rsidRDefault="007F24BD">
            <w:r>
              <w:t>Wednesday</w:t>
            </w:r>
          </w:p>
        </w:tc>
        <w:tc>
          <w:tcPr>
            <w:tcW w:w="3827" w:type="dxa"/>
          </w:tcPr>
          <w:p w:rsidR="007F24BD" w:rsidRDefault="00D350BA" w:rsidP="004E22ED">
            <w:hyperlink r:id="rId12" w:history="1">
              <w:r w:rsidR="00043DB4" w:rsidRPr="00043DB4">
                <w:rPr>
                  <w:rStyle w:val="Hyperlink"/>
                </w:rPr>
                <w:t>Challenge 3</w:t>
              </w:r>
            </w:hyperlink>
          </w:p>
        </w:tc>
        <w:tc>
          <w:tcPr>
            <w:tcW w:w="3685" w:type="dxa"/>
          </w:tcPr>
          <w:p w:rsidR="00AC1097" w:rsidRDefault="00D350BA" w:rsidP="0073636F">
            <w:hyperlink r:id="rId13" w:history="1">
              <w:r w:rsidR="0073636F" w:rsidRPr="0073636F">
                <w:rPr>
                  <w:rStyle w:val="Hyperlink"/>
                </w:rPr>
                <w:t>Play this fun game</w:t>
              </w:r>
            </w:hyperlink>
            <w:r w:rsidR="0073636F">
              <w:t xml:space="preserve"> to begin reading simple words. Say each sound and blend them together to read the word.</w:t>
            </w:r>
          </w:p>
        </w:tc>
      </w:tr>
      <w:tr w:rsidR="007F24BD" w:rsidTr="008F1385">
        <w:trPr>
          <w:trHeight w:val="1156"/>
        </w:trPr>
        <w:tc>
          <w:tcPr>
            <w:tcW w:w="2122" w:type="dxa"/>
          </w:tcPr>
          <w:p w:rsidR="007F24BD" w:rsidRDefault="007F24BD">
            <w:r>
              <w:t>Thursday</w:t>
            </w:r>
          </w:p>
        </w:tc>
        <w:tc>
          <w:tcPr>
            <w:tcW w:w="3827" w:type="dxa"/>
          </w:tcPr>
          <w:p w:rsidR="007F24BD" w:rsidRDefault="00D350BA" w:rsidP="004E22ED">
            <w:hyperlink r:id="rId14" w:history="1">
              <w:r w:rsidR="00043DB4" w:rsidRPr="00043DB4">
                <w:rPr>
                  <w:rStyle w:val="Hyperlink"/>
                </w:rPr>
                <w:t>Challenge 4</w:t>
              </w:r>
            </w:hyperlink>
          </w:p>
        </w:tc>
        <w:tc>
          <w:tcPr>
            <w:tcW w:w="3685" w:type="dxa"/>
          </w:tcPr>
          <w:p w:rsidR="007F24BD" w:rsidRDefault="0073636F" w:rsidP="00BF4F32">
            <w:r>
              <w:t>Spread out picture and word cards (see additional resources) and help your child to read each word and match it to the correct picture.</w:t>
            </w:r>
          </w:p>
        </w:tc>
      </w:tr>
      <w:tr w:rsidR="007F24BD" w:rsidTr="008F1385">
        <w:trPr>
          <w:trHeight w:val="901"/>
        </w:trPr>
        <w:tc>
          <w:tcPr>
            <w:tcW w:w="2122" w:type="dxa"/>
          </w:tcPr>
          <w:p w:rsidR="007F24BD" w:rsidRDefault="007F24BD">
            <w:r>
              <w:t>Friday</w:t>
            </w:r>
          </w:p>
        </w:tc>
        <w:tc>
          <w:tcPr>
            <w:tcW w:w="3827" w:type="dxa"/>
          </w:tcPr>
          <w:p w:rsidR="007F24BD" w:rsidRDefault="00D350BA" w:rsidP="00C76F25">
            <w:hyperlink r:id="rId15" w:history="1">
              <w:r w:rsidR="00043DB4" w:rsidRPr="00043DB4">
                <w:rPr>
                  <w:rStyle w:val="Hyperlink"/>
                </w:rPr>
                <w:t>Challenge 5</w:t>
              </w:r>
            </w:hyperlink>
          </w:p>
        </w:tc>
        <w:tc>
          <w:tcPr>
            <w:tcW w:w="3685" w:type="dxa"/>
          </w:tcPr>
          <w:p w:rsidR="007F24BD" w:rsidRDefault="00D350BA" w:rsidP="0050507C">
            <w:hyperlink r:id="rId16" w:history="1">
              <w:r w:rsidR="0050507C" w:rsidRPr="0050507C">
                <w:rPr>
                  <w:rStyle w:val="Hyperlink"/>
                </w:rPr>
                <w:t>Learn new sound ‘m’.</w:t>
              </w:r>
            </w:hyperlink>
            <w:r w:rsidR="0050507C">
              <w:t xml:space="preserve"> </w:t>
            </w:r>
          </w:p>
        </w:tc>
      </w:tr>
    </w:tbl>
    <w:p w:rsidR="00A92060" w:rsidRDefault="00A92060"/>
    <w:p w:rsidR="00A92060" w:rsidRDefault="00A92060">
      <w:r>
        <w:br/>
        <w:t>Reception tasks for Specific Areas of Learning</w:t>
      </w:r>
    </w:p>
    <w:p w:rsidR="00A92060" w:rsidRDefault="00A92060"/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2292"/>
        <w:gridCol w:w="3760"/>
        <w:gridCol w:w="3749"/>
      </w:tblGrid>
      <w:tr w:rsidR="007F24BD" w:rsidTr="00C843F2">
        <w:trPr>
          <w:trHeight w:val="665"/>
        </w:trPr>
        <w:tc>
          <w:tcPr>
            <w:tcW w:w="2292" w:type="dxa"/>
          </w:tcPr>
          <w:p w:rsidR="007F24BD" w:rsidRDefault="007F24BD" w:rsidP="00E002A4"/>
        </w:tc>
        <w:tc>
          <w:tcPr>
            <w:tcW w:w="3760" w:type="dxa"/>
          </w:tcPr>
          <w:p w:rsidR="007F24BD" w:rsidRDefault="007F24BD" w:rsidP="00E002A4">
            <w:r>
              <w:t>Maths</w:t>
            </w:r>
          </w:p>
          <w:p w:rsidR="002D1588" w:rsidRPr="002D1588" w:rsidRDefault="002D1588" w:rsidP="00967D16">
            <w:pPr>
              <w:rPr>
                <w:i/>
              </w:rPr>
            </w:pPr>
            <w:r>
              <w:rPr>
                <w:i/>
              </w:rPr>
              <w:t xml:space="preserve">I have found a whole week of </w:t>
            </w:r>
            <w:r w:rsidR="00967D16">
              <w:rPr>
                <w:i/>
              </w:rPr>
              <w:t>Snail and the Whale</w:t>
            </w:r>
            <w:r>
              <w:rPr>
                <w:i/>
              </w:rPr>
              <w:t xml:space="preserve"> themed challenges using the White Rose maths website.</w:t>
            </w:r>
          </w:p>
        </w:tc>
        <w:tc>
          <w:tcPr>
            <w:tcW w:w="3749" w:type="dxa"/>
          </w:tcPr>
          <w:p w:rsidR="007F24BD" w:rsidRDefault="007F24BD" w:rsidP="00967D16">
            <w:r>
              <w:t>Phonics</w:t>
            </w:r>
            <w:r w:rsidR="00E95639">
              <w:br/>
            </w:r>
            <w:r w:rsidR="00967D16">
              <w:rPr>
                <w:i/>
              </w:rPr>
              <w:t>Now children are more secure with the previous sounds, we are beginning to cover some more new ground!</w:t>
            </w:r>
          </w:p>
        </w:tc>
      </w:tr>
      <w:tr w:rsidR="007F24BD" w:rsidTr="00C843F2">
        <w:trPr>
          <w:trHeight w:val="665"/>
        </w:trPr>
        <w:tc>
          <w:tcPr>
            <w:tcW w:w="2292" w:type="dxa"/>
          </w:tcPr>
          <w:p w:rsidR="007F24BD" w:rsidRDefault="007F24BD" w:rsidP="00E002A4">
            <w:r>
              <w:t>Monday</w:t>
            </w:r>
          </w:p>
        </w:tc>
        <w:tc>
          <w:tcPr>
            <w:tcW w:w="3760" w:type="dxa"/>
          </w:tcPr>
          <w:p w:rsidR="007F24BD" w:rsidRDefault="00D350BA" w:rsidP="00E002A4">
            <w:hyperlink r:id="rId17" w:history="1">
              <w:r w:rsidR="00043DB4" w:rsidRPr="00043DB4">
                <w:rPr>
                  <w:rStyle w:val="Hyperlink"/>
                </w:rPr>
                <w:t>Challenge 1</w:t>
              </w:r>
            </w:hyperlink>
          </w:p>
        </w:tc>
        <w:tc>
          <w:tcPr>
            <w:tcW w:w="3749" w:type="dxa"/>
          </w:tcPr>
          <w:p w:rsidR="00476852" w:rsidRDefault="00643F2C" w:rsidP="00476852">
            <w:r>
              <w:t xml:space="preserve">New sound ‘ew’ </w:t>
            </w:r>
          </w:p>
        </w:tc>
      </w:tr>
      <w:tr w:rsidR="007F24BD" w:rsidTr="00C843F2">
        <w:trPr>
          <w:trHeight w:val="665"/>
        </w:trPr>
        <w:tc>
          <w:tcPr>
            <w:tcW w:w="2292" w:type="dxa"/>
          </w:tcPr>
          <w:p w:rsidR="007F24BD" w:rsidRDefault="007F24BD" w:rsidP="00E002A4">
            <w:r>
              <w:lastRenderedPageBreak/>
              <w:t>Tuesday</w:t>
            </w:r>
          </w:p>
        </w:tc>
        <w:tc>
          <w:tcPr>
            <w:tcW w:w="3760" w:type="dxa"/>
          </w:tcPr>
          <w:p w:rsidR="00CA041B" w:rsidRDefault="00D350BA" w:rsidP="00CA041B">
            <w:hyperlink r:id="rId18" w:history="1">
              <w:r w:rsidR="00043DB4" w:rsidRPr="00043DB4">
                <w:rPr>
                  <w:rStyle w:val="Hyperlink"/>
                </w:rPr>
                <w:t>Challenge 2</w:t>
              </w:r>
            </w:hyperlink>
          </w:p>
        </w:tc>
        <w:tc>
          <w:tcPr>
            <w:tcW w:w="3749" w:type="dxa"/>
          </w:tcPr>
          <w:p w:rsidR="00AB3FA8" w:rsidRDefault="00643F2C" w:rsidP="00AB3FA8">
            <w:r>
              <w:t xml:space="preserve">Practise ‘ew’ by completing this </w:t>
            </w:r>
            <w:hyperlink r:id="rId19" w:history="1">
              <w:r w:rsidRPr="006C347C">
                <w:rPr>
                  <w:rStyle w:val="Hyperlink"/>
                </w:rPr>
                <w:t>worksheet</w:t>
              </w:r>
              <w:r w:rsidR="006C347C" w:rsidRPr="006C347C">
                <w:rPr>
                  <w:rStyle w:val="Hyperlink"/>
                </w:rPr>
                <w:t>.</w:t>
              </w:r>
            </w:hyperlink>
          </w:p>
        </w:tc>
      </w:tr>
      <w:tr w:rsidR="007F24BD" w:rsidTr="00C843F2">
        <w:trPr>
          <w:trHeight w:val="665"/>
        </w:trPr>
        <w:tc>
          <w:tcPr>
            <w:tcW w:w="2292" w:type="dxa"/>
          </w:tcPr>
          <w:p w:rsidR="007F24BD" w:rsidRDefault="007F24BD" w:rsidP="00E002A4">
            <w:r>
              <w:t>Wednesday</w:t>
            </w:r>
          </w:p>
        </w:tc>
        <w:tc>
          <w:tcPr>
            <w:tcW w:w="3760" w:type="dxa"/>
          </w:tcPr>
          <w:p w:rsidR="00922992" w:rsidRDefault="00D350BA" w:rsidP="00E002A4">
            <w:hyperlink r:id="rId20" w:history="1">
              <w:r w:rsidR="00043DB4" w:rsidRPr="00043DB4">
                <w:rPr>
                  <w:rStyle w:val="Hyperlink"/>
                </w:rPr>
                <w:t>Challenge 3</w:t>
              </w:r>
            </w:hyperlink>
          </w:p>
        </w:tc>
        <w:tc>
          <w:tcPr>
            <w:tcW w:w="3749" w:type="dxa"/>
          </w:tcPr>
          <w:p w:rsidR="00AB3FA8" w:rsidRDefault="006C347C" w:rsidP="00E002A4">
            <w:r>
              <w:t>Learn new grapheme ‘u-e’</w:t>
            </w:r>
          </w:p>
        </w:tc>
      </w:tr>
      <w:tr w:rsidR="007F24BD" w:rsidTr="00C843F2">
        <w:trPr>
          <w:trHeight w:val="665"/>
        </w:trPr>
        <w:tc>
          <w:tcPr>
            <w:tcW w:w="2292" w:type="dxa"/>
          </w:tcPr>
          <w:p w:rsidR="007F24BD" w:rsidRDefault="007F24BD" w:rsidP="00E002A4">
            <w:r>
              <w:t>Thursday</w:t>
            </w:r>
          </w:p>
        </w:tc>
        <w:tc>
          <w:tcPr>
            <w:tcW w:w="3760" w:type="dxa"/>
          </w:tcPr>
          <w:p w:rsidR="007F24BD" w:rsidRDefault="00D350BA" w:rsidP="00BF5470">
            <w:hyperlink r:id="rId21" w:history="1">
              <w:r w:rsidR="00043DB4" w:rsidRPr="00043DB4">
                <w:rPr>
                  <w:rStyle w:val="Hyperlink"/>
                </w:rPr>
                <w:t>Challenge 4</w:t>
              </w:r>
            </w:hyperlink>
          </w:p>
        </w:tc>
        <w:tc>
          <w:tcPr>
            <w:tcW w:w="3749" w:type="dxa"/>
          </w:tcPr>
          <w:p w:rsidR="00AB3FA8" w:rsidRDefault="006C347C" w:rsidP="00B53306">
            <w:r>
              <w:t xml:space="preserve">Practise ‘u-e’ by having a go at this </w:t>
            </w:r>
            <w:hyperlink r:id="rId22" w:history="1">
              <w:r w:rsidRPr="006C347C">
                <w:rPr>
                  <w:rStyle w:val="Hyperlink"/>
                </w:rPr>
                <w:t>word search.</w:t>
              </w:r>
            </w:hyperlink>
          </w:p>
        </w:tc>
      </w:tr>
      <w:tr w:rsidR="007F24BD" w:rsidTr="004E489F">
        <w:trPr>
          <w:trHeight w:val="569"/>
        </w:trPr>
        <w:tc>
          <w:tcPr>
            <w:tcW w:w="2292" w:type="dxa"/>
          </w:tcPr>
          <w:p w:rsidR="007F24BD" w:rsidRDefault="007F24BD" w:rsidP="00E002A4">
            <w:r>
              <w:t>Friday</w:t>
            </w:r>
          </w:p>
        </w:tc>
        <w:tc>
          <w:tcPr>
            <w:tcW w:w="3760" w:type="dxa"/>
          </w:tcPr>
          <w:p w:rsidR="007F24BD" w:rsidRDefault="00D350BA" w:rsidP="00BF5470">
            <w:hyperlink r:id="rId23" w:history="1">
              <w:r w:rsidR="00043DB4" w:rsidRPr="00043DB4">
                <w:rPr>
                  <w:rStyle w:val="Hyperlink"/>
                </w:rPr>
                <w:t>Challenge 5</w:t>
              </w:r>
            </w:hyperlink>
          </w:p>
        </w:tc>
        <w:tc>
          <w:tcPr>
            <w:tcW w:w="3749" w:type="dxa"/>
          </w:tcPr>
          <w:p w:rsidR="00AB3FA8" w:rsidRDefault="006C347C" w:rsidP="00E002A4">
            <w:r>
              <w:t xml:space="preserve">Practise reading the different sounds we have learnt this week in </w:t>
            </w:r>
            <w:hyperlink r:id="rId24" w:history="1">
              <w:r w:rsidRPr="006C347C">
                <w:rPr>
                  <w:rStyle w:val="Hyperlink"/>
                </w:rPr>
                <w:t>this game.</w:t>
              </w:r>
            </w:hyperlink>
          </w:p>
        </w:tc>
      </w:tr>
    </w:tbl>
    <w:p w:rsidR="00A92060" w:rsidRDefault="00A92060"/>
    <w:p w:rsidR="00A92060" w:rsidRDefault="00A92060"/>
    <w:p w:rsidR="007F24BD" w:rsidRDefault="007F24BD">
      <w:r>
        <w:t xml:space="preserve">In addition to this, choose </w:t>
      </w:r>
      <w:r w:rsidR="00C843F2">
        <w:t>1 of these literacy activities a day (both Nursery and Reception):</w:t>
      </w:r>
    </w:p>
    <w:p w:rsidR="007F24BD" w:rsidRDefault="007F24BD"/>
    <w:p w:rsidR="002D1588" w:rsidRDefault="00967D16" w:rsidP="00E431C7">
      <w:pPr>
        <w:pStyle w:val="ListParagraph"/>
        <w:numPr>
          <w:ilvl w:val="0"/>
          <w:numId w:val="14"/>
        </w:numPr>
      </w:pPr>
      <w:r>
        <w:t xml:space="preserve">Read our story of the week: </w:t>
      </w:r>
      <w:hyperlink r:id="rId25" w:history="1">
        <w:r w:rsidRPr="00A15ECE">
          <w:rPr>
            <w:rStyle w:val="Hyperlink"/>
          </w:rPr>
          <w:t>The Snail and the Whale</w:t>
        </w:r>
      </w:hyperlink>
      <w:r>
        <w:t xml:space="preserve">. If you’d like to spend longer exploring the book, </w:t>
      </w:r>
      <w:hyperlink r:id="rId26" w:history="1">
        <w:r w:rsidRPr="00967D16">
          <w:rPr>
            <w:rStyle w:val="Hyperlink"/>
          </w:rPr>
          <w:t>here is a fabulous adaptation which is longer.</w:t>
        </w:r>
      </w:hyperlink>
      <w:r>
        <w:t xml:space="preserve"> </w:t>
      </w:r>
    </w:p>
    <w:p w:rsidR="00967D16" w:rsidRDefault="00967D16" w:rsidP="00E431C7">
      <w:pPr>
        <w:pStyle w:val="ListParagraph"/>
        <w:numPr>
          <w:ilvl w:val="0"/>
          <w:numId w:val="14"/>
        </w:numPr>
      </w:pPr>
      <w:r>
        <w:t>Complete this ‘find a phoneme’ worksheet</w:t>
      </w:r>
      <w:r w:rsidR="000E50B6">
        <w:t xml:space="preserve"> (see additional resources)</w:t>
      </w:r>
    </w:p>
    <w:p w:rsidR="00967D16" w:rsidRDefault="00967D16" w:rsidP="00E431C7">
      <w:pPr>
        <w:pStyle w:val="ListParagraph"/>
        <w:numPr>
          <w:ilvl w:val="0"/>
          <w:numId w:val="14"/>
        </w:numPr>
      </w:pPr>
      <w:r>
        <w:t xml:space="preserve">Explore fiction and non-fiction books – what is the difference? There’s some ideas </w:t>
      </w:r>
      <w:hyperlink r:id="rId27" w:history="1">
        <w:r w:rsidRPr="00967D16">
          <w:rPr>
            <w:rStyle w:val="Hyperlink"/>
          </w:rPr>
          <w:t>here.</w:t>
        </w:r>
      </w:hyperlink>
      <w:r>
        <w:t xml:space="preserve"> Can you find fiction/non-fiction books around the house? Try using what you know to </w:t>
      </w:r>
      <w:hyperlink r:id="rId28" w:history="1">
        <w:r w:rsidRPr="00967D16">
          <w:rPr>
            <w:rStyle w:val="Hyperlink"/>
          </w:rPr>
          <w:t>sort these books.</w:t>
        </w:r>
      </w:hyperlink>
    </w:p>
    <w:p w:rsidR="00967D16" w:rsidRDefault="00967D16" w:rsidP="00E431C7">
      <w:pPr>
        <w:pStyle w:val="ListParagraph"/>
        <w:numPr>
          <w:ilvl w:val="0"/>
          <w:numId w:val="14"/>
        </w:numPr>
      </w:pPr>
      <w:r>
        <w:t xml:space="preserve">Read </w:t>
      </w:r>
      <w:hyperlink r:id="rId29" w:history="1">
        <w:r w:rsidRPr="006606F0">
          <w:rPr>
            <w:rStyle w:val="Hyperlink"/>
          </w:rPr>
          <w:t>this information</w:t>
        </w:r>
      </w:hyperlink>
      <w:r>
        <w:t xml:space="preserve"> on whales</w:t>
      </w:r>
      <w:r w:rsidR="006606F0">
        <w:t xml:space="preserve"> with support from your special adult</w:t>
      </w:r>
      <w:r>
        <w:t xml:space="preserve"> and</w:t>
      </w:r>
      <w:r w:rsidR="006606F0">
        <w:t xml:space="preserve"> talk to your them</w:t>
      </w:r>
      <w:r>
        <w:t xml:space="preserve"> about what you have learnt.</w:t>
      </w:r>
    </w:p>
    <w:p w:rsidR="00967D16" w:rsidRDefault="00967D16" w:rsidP="00E431C7">
      <w:pPr>
        <w:pStyle w:val="ListParagraph"/>
        <w:numPr>
          <w:ilvl w:val="0"/>
          <w:numId w:val="14"/>
        </w:numPr>
      </w:pPr>
      <w:r>
        <w:t>Use what you have learnt about whales to write your own fact file (see additional resources)</w:t>
      </w:r>
    </w:p>
    <w:tbl>
      <w:tblPr>
        <w:tblStyle w:val="1"/>
        <w:tblW w:w="922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CE1B39" w:rsidTr="00B353BD">
        <w:trPr>
          <w:trHeight w:val="420"/>
        </w:trPr>
        <w:tc>
          <w:tcPr>
            <w:tcW w:w="92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974" w:rsidRDefault="00A92060" w:rsidP="00270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Tasks for Prime Areas of Learning. Please complete 1 of any of these a day.</w:t>
            </w:r>
          </w:p>
        </w:tc>
      </w:tr>
      <w:tr w:rsidR="00CE1B39" w:rsidTr="00B353BD">
        <w:trPr>
          <w:trHeight w:val="420"/>
        </w:trPr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990" w:rsidRDefault="00D00F1B" w:rsidP="0008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Group</w:t>
            </w:r>
            <w:r w:rsidR="00DE2875">
              <w:rPr>
                <w:b/>
              </w:rPr>
              <w:t xml:space="preserve">: </w:t>
            </w:r>
            <w:r w:rsidR="00EB4DE1">
              <w:t>EYFS (Nursery and Reception)</w:t>
            </w:r>
          </w:p>
          <w:p w:rsidR="00085990" w:rsidRDefault="00085990" w:rsidP="0008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86EE0" w:rsidTr="00B353BD">
        <w:trPr>
          <w:trHeight w:val="420"/>
        </w:trPr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B67" w:rsidRDefault="00EC6697" w:rsidP="00EC6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PSED</w:t>
            </w:r>
            <w:r w:rsidR="00A15ECE">
              <w:rPr>
                <w:b/>
              </w:rPr>
              <w:t xml:space="preserve">/Communication </w:t>
            </w:r>
            <w:r w:rsidR="000E50B6">
              <w:rPr>
                <w:b/>
              </w:rPr>
              <w:t>and La</w:t>
            </w:r>
            <w:r w:rsidR="00A15ECE">
              <w:rPr>
                <w:b/>
              </w:rPr>
              <w:t>nguage</w:t>
            </w:r>
          </w:p>
          <w:p w:rsidR="00A44B67" w:rsidRPr="00A15ECE" w:rsidRDefault="00A15ECE" w:rsidP="00A44B67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15ECE">
              <w:t xml:space="preserve">Talk with your special adult about moving into </w:t>
            </w:r>
            <w:r w:rsidR="00D350BA">
              <w:t xml:space="preserve">Year 1/Reception </w:t>
            </w:r>
            <w:r w:rsidRPr="00A15ECE">
              <w:t xml:space="preserve">next </w:t>
            </w:r>
            <w:r w:rsidR="00D350BA">
              <w:t xml:space="preserve">year. </w:t>
            </w:r>
            <w:r w:rsidRPr="00A15ECE">
              <w:t>What are you excited about? Are you nervous about anything?</w:t>
            </w:r>
          </w:p>
          <w:p w:rsidR="00E95639" w:rsidRPr="00FC3975" w:rsidRDefault="00E95639" w:rsidP="00E9563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E218B" w:rsidRDefault="00EC6697" w:rsidP="007E2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E218B">
              <w:rPr>
                <w:b/>
              </w:rPr>
              <w:t>Physical Development</w:t>
            </w:r>
          </w:p>
          <w:p w:rsidR="00A44B67" w:rsidRPr="00A44B67" w:rsidRDefault="00A15ECE" w:rsidP="00EC6697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Practise your </w:t>
            </w:r>
            <w:hyperlink r:id="rId30" w:history="1">
              <w:r w:rsidRPr="00A15ECE">
                <w:rPr>
                  <w:rStyle w:val="Hyperlink"/>
                </w:rPr>
                <w:t>pencil control</w:t>
              </w:r>
            </w:hyperlink>
            <w:r>
              <w:t xml:space="preserve"> and holding a pencil using the correct tripod grip.</w:t>
            </w:r>
          </w:p>
          <w:p w:rsidR="00EC6697" w:rsidRPr="00A15ECE" w:rsidRDefault="00EC6697" w:rsidP="00EC6697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Complete one of these a day:</w:t>
            </w:r>
          </w:p>
          <w:p w:rsidR="00A15ECE" w:rsidRPr="00A15ECE" w:rsidRDefault="00A15ECE" w:rsidP="00A15EC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*</w:t>
            </w:r>
            <w:r w:rsidRPr="00A15ECE">
              <w:rPr>
                <w:b/>
              </w:rPr>
              <w:t xml:space="preserve"> Boogie Beebies with Oti Mbuse on Cbeebies iPlayer</w:t>
            </w:r>
          </w:p>
          <w:p w:rsidR="00EC6697" w:rsidRDefault="00EC6697" w:rsidP="00EC669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* Go Noodle workouts on Youtube</w:t>
            </w:r>
          </w:p>
          <w:p w:rsidR="00EC6697" w:rsidRDefault="00EC6697" w:rsidP="00EC669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*Cosmic Kids Yoga workouts on Youtube</w:t>
            </w:r>
          </w:p>
          <w:p w:rsidR="00A16532" w:rsidRDefault="00270300" w:rsidP="00EC669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*PE with Joe Wicks on Youtube at 9am every week day</w:t>
            </w:r>
          </w:p>
          <w:p w:rsidR="00270300" w:rsidRDefault="00A16532" w:rsidP="00EC669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*</w:t>
            </w:r>
            <w:hyperlink r:id="rId31" w:history="1">
              <w:r w:rsidRPr="00A16532">
                <w:rPr>
                  <w:rStyle w:val="Hyperlink"/>
                  <w:b/>
                </w:rPr>
                <w:t>Disney 10 minute shake up activities</w:t>
              </w:r>
            </w:hyperlink>
          </w:p>
          <w:p w:rsidR="0094484B" w:rsidRDefault="00EC6697" w:rsidP="00386EE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Handwriting practise – please focus on correct letter formation. Handwriting worksheets are available on Twinkl.</w:t>
            </w:r>
          </w:p>
          <w:p w:rsidR="0077054C" w:rsidRDefault="0077054C" w:rsidP="00386EE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Nursery specific: pencil control sheets (Twinkl) to help with fine motor development</w:t>
            </w:r>
            <w:r w:rsidR="00C46217">
              <w:t xml:space="preserve"> and holding a pencil with the correct grip</w:t>
            </w:r>
            <w:r>
              <w:t xml:space="preserve">. </w:t>
            </w:r>
          </w:p>
          <w:p w:rsidR="00EC6697" w:rsidRPr="00EC6697" w:rsidRDefault="00EC6697" w:rsidP="00EC6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b/>
              </w:rPr>
            </w:pPr>
          </w:p>
          <w:p w:rsidR="00E95639" w:rsidRDefault="00EC6697" w:rsidP="00A1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Understanding the World</w:t>
            </w:r>
          </w:p>
          <w:p w:rsidR="0083389B" w:rsidRPr="0083389B" w:rsidRDefault="00A15ECE" w:rsidP="0083389B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83389B">
              <w:t>Explore plasti</w:t>
            </w:r>
            <w:r w:rsidR="0083389B" w:rsidRPr="0083389B">
              <w:t xml:space="preserve">c pollution in our sea by watching </w:t>
            </w:r>
            <w:r w:rsidR="0083389B">
              <w:t xml:space="preserve">this </w:t>
            </w:r>
            <w:hyperlink r:id="rId32" w:history="1">
              <w:r w:rsidR="0083389B" w:rsidRPr="0083389B">
                <w:rPr>
                  <w:rStyle w:val="Hyperlink"/>
                </w:rPr>
                <w:t>Go Jetters episode</w:t>
              </w:r>
            </w:hyperlink>
            <w:r w:rsidR="0083389B" w:rsidRPr="0083389B">
              <w:t xml:space="preserve"> (</w:t>
            </w:r>
            <w:r w:rsidR="0083389B">
              <w:t>I</w:t>
            </w:r>
            <w:r w:rsidR="0083389B" w:rsidRPr="0083389B">
              <w:t>t uses the word ‘garbage’ ins</w:t>
            </w:r>
            <w:r w:rsidR="0083389B">
              <w:t>tead of rubbish.)</w:t>
            </w:r>
          </w:p>
          <w:p w:rsidR="00A15ECE" w:rsidRPr="00A15ECE" w:rsidRDefault="0083389B" w:rsidP="00A15ECE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83389B">
              <w:t xml:space="preserve">Discuss the video by talking about what happens when plastic is put into the sea by humans not recycling. </w:t>
            </w:r>
            <w:r w:rsidR="00A15ECE" w:rsidRPr="0083389B">
              <w:t>Can you help with the recycling this week</w:t>
            </w:r>
            <w:r>
              <w:rPr>
                <w:b/>
              </w:rPr>
              <w:t xml:space="preserve"> to help the Go Jetters?</w:t>
            </w:r>
          </w:p>
          <w:p w:rsidR="0094484B" w:rsidRDefault="0094484B" w:rsidP="0038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Expressive Arts and Design</w:t>
            </w:r>
          </w:p>
          <w:p w:rsidR="007E218B" w:rsidRDefault="002F28E6" w:rsidP="007E218B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have created each pupil a login for ‘Yumu’ on the Charanga website which is the package we use to teach music. I have assigned them a package of work if they would like to do some music! If you would like your login and details on how to access the work, please email me. </w:t>
            </w:r>
          </w:p>
          <w:p w:rsidR="00D3537B" w:rsidRDefault="0083389B" w:rsidP="00FC3975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Use the template (see additional resources) to create some blow paint whales using watered down paint</w:t>
            </w:r>
            <w:r w:rsidR="00FC3975">
              <w:t xml:space="preserve">. </w:t>
            </w:r>
          </w:p>
          <w:p w:rsidR="00FC3975" w:rsidRPr="00270300" w:rsidRDefault="0083389B" w:rsidP="00FC3975">
            <w:pPr>
              <w:pStyle w:val="ListParagraph"/>
              <w:numPr>
                <w:ilvl w:val="0"/>
                <w:numId w:val="8"/>
              </w:numPr>
            </w:pPr>
            <w:r>
              <w:t>Listen to some whale song clips. How does it make you feel? Can you make sounds like whale song?</w:t>
            </w:r>
          </w:p>
        </w:tc>
        <w:bookmarkStart w:id="0" w:name="_GoBack"/>
        <w:bookmarkEnd w:id="0"/>
      </w:tr>
      <w:tr w:rsidR="002D1588" w:rsidTr="00B353BD">
        <w:trPr>
          <w:trHeight w:val="420"/>
        </w:trPr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588" w:rsidRDefault="002D1588" w:rsidP="002D15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Useful Links:</w:t>
            </w:r>
          </w:p>
          <w:p w:rsidR="002D1588" w:rsidRPr="002D1588" w:rsidRDefault="002D1588" w:rsidP="002D1588">
            <w:pPr>
              <w:rPr>
                <w:b/>
                <w:color w:val="000000" w:themeColor="text1"/>
                <w:sz w:val="28"/>
                <w:szCs w:val="28"/>
              </w:rPr>
            </w:pPr>
            <w:r w:rsidRPr="002D1588">
              <w:rPr>
                <w:b/>
                <w:color w:val="000000" w:themeColor="text1"/>
                <w:sz w:val="28"/>
                <w:szCs w:val="28"/>
              </w:rPr>
              <w:t>This is a fantastic free resource to really motivate children to practise their reading skills.</w:t>
            </w:r>
          </w:p>
          <w:p w:rsidR="002D1588" w:rsidRPr="002D1588" w:rsidRDefault="00D350BA" w:rsidP="002D1588">
            <w:pPr>
              <w:rPr>
                <w:rFonts w:ascii="Century Gothic" w:hAnsi="Century Gothic"/>
                <w:b/>
                <w:color w:val="FF0000"/>
                <w:sz w:val="28"/>
              </w:rPr>
            </w:pPr>
            <w:hyperlink r:id="rId33" w:history="1">
              <w:r w:rsidR="002D1588" w:rsidRPr="002D1588">
                <w:rPr>
                  <w:rStyle w:val="Hyperlink"/>
                  <w:b/>
                  <w:color w:val="FF0000"/>
                </w:rPr>
                <w:t>https://www.teachyourmonstertoread.com/</w:t>
              </w:r>
            </w:hyperlink>
          </w:p>
          <w:p w:rsidR="002D1588" w:rsidRDefault="002D1588" w:rsidP="00EC6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096FBA" w:rsidRPr="00D1583C" w:rsidRDefault="00096FBA" w:rsidP="00E002A4">
      <w:pPr>
        <w:rPr>
          <w:sz w:val="52"/>
        </w:rPr>
      </w:pPr>
    </w:p>
    <w:p w:rsidR="00D06F0B" w:rsidRDefault="00D06F0B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/>
    <w:p w:rsidR="002D1588" w:rsidRDefault="002D1588" w:rsidP="00C90C31">
      <w:pPr>
        <w:rPr>
          <w:rFonts w:ascii="Century Gothic" w:hAnsi="Century Gothic"/>
          <w:sz w:val="28"/>
        </w:rPr>
      </w:pPr>
    </w:p>
    <w:p w:rsidR="0094484B" w:rsidRDefault="00B80080" w:rsidP="00B80080">
      <w:pPr>
        <w:jc w:val="center"/>
        <w:rPr>
          <w:rFonts w:ascii="Century Gothic" w:hAnsi="Century Gothic"/>
          <w:sz w:val="28"/>
        </w:rPr>
      </w:pPr>
      <w:r w:rsidRPr="00B80080">
        <w:rPr>
          <w:rFonts w:ascii="Century Gothic" w:hAnsi="Century Gothic"/>
          <w:sz w:val="28"/>
        </w:rPr>
        <w:t>Additional Resources</w:t>
      </w:r>
    </w:p>
    <w:p w:rsidR="00FC3975" w:rsidRDefault="00FC3975" w:rsidP="00B80080">
      <w:pPr>
        <w:jc w:val="center"/>
        <w:rPr>
          <w:rFonts w:ascii="Century Gothic" w:hAnsi="Century Gothic"/>
          <w:sz w:val="28"/>
        </w:rPr>
      </w:pPr>
    </w:p>
    <w:tbl>
      <w:tblPr>
        <w:tblStyle w:val="TableGrid"/>
        <w:tblpPr w:leftFromText="180" w:rightFromText="180" w:vertAnchor="text" w:horzAnchor="margin" w:tblpXSpec="center" w:tblpY="3"/>
        <w:tblW w:w="9935" w:type="dxa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6"/>
      </w:tblGrid>
      <w:tr w:rsidR="00FC3975" w:rsidRPr="006A273C" w:rsidTr="00E2221A">
        <w:trPr>
          <w:trHeight w:val="759"/>
        </w:trPr>
        <w:tc>
          <w:tcPr>
            <w:tcW w:w="9935" w:type="dxa"/>
            <w:gridSpan w:val="4"/>
          </w:tcPr>
          <w:p w:rsidR="00FC3975" w:rsidRPr="006A273C" w:rsidRDefault="00FC3975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Phase 5a</w:t>
            </w:r>
            <w:r w:rsidRPr="006A273C">
              <w:rPr>
                <w:sz w:val="36"/>
              </w:rPr>
              <w:t xml:space="preserve"> High Frequency and Tricky Word Mat</w:t>
            </w:r>
          </w:p>
        </w:tc>
      </w:tr>
      <w:tr w:rsidR="00FC3975" w:rsidRPr="006A273C" w:rsidTr="00E2221A">
        <w:trPr>
          <w:trHeight w:val="708"/>
        </w:trPr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Mr</w:t>
            </w:r>
          </w:p>
        </w:tc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Mrs</w:t>
            </w:r>
          </w:p>
        </w:tc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called</w:t>
            </w:r>
          </w:p>
        </w:tc>
        <w:tc>
          <w:tcPr>
            <w:tcW w:w="2486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looked</w:t>
            </w:r>
          </w:p>
        </w:tc>
      </w:tr>
      <w:tr w:rsidR="00FC3975" w:rsidRPr="006A273C" w:rsidTr="00E2221A">
        <w:trPr>
          <w:trHeight w:val="759"/>
        </w:trPr>
        <w:tc>
          <w:tcPr>
            <w:tcW w:w="2483" w:type="dxa"/>
          </w:tcPr>
          <w:p w:rsidR="00FC3975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could</w:t>
            </w:r>
          </w:p>
        </w:tc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don’t</w:t>
            </w:r>
          </w:p>
        </w:tc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old</w:t>
            </w:r>
          </w:p>
        </w:tc>
        <w:tc>
          <w:tcPr>
            <w:tcW w:w="2486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about</w:t>
            </w:r>
          </w:p>
        </w:tc>
      </w:tr>
      <w:tr w:rsidR="00FC3975" w:rsidRPr="006A273C" w:rsidTr="00E2221A">
        <w:trPr>
          <w:trHeight w:val="759"/>
        </w:trPr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made</w:t>
            </w:r>
          </w:p>
        </w:tc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asked</w:t>
            </w:r>
          </w:p>
        </w:tc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I’m </w:t>
            </w:r>
          </w:p>
        </w:tc>
        <w:tc>
          <w:tcPr>
            <w:tcW w:w="2486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house</w:t>
            </w:r>
          </w:p>
        </w:tc>
      </w:tr>
      <w:tr w:rsidR="00FC3975" w:rsidRPr="006A273C" w:rsidTr="00E2221A">
        <w:trPr>
          <w:trHeight w:val="759"/>
        </w:trPr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your</w:t>
            </w:r>
          </w:p>
        </w:tc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very</w:t>
            </w:r>
          </w:p>
        </w:tc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by</w:t>
            </w:r>
          </w:p>
        </w:tc>
        <w:tc>
          <w:tcPr>
            <w:tcW w:w="2486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time</w:t>
            </w:r>
          </w:p>
        </w:tc>
      </w:tr>
      <w:tr w:rsidR="00FC3975" w:rsidRPr="006A273C" w:rsidTr="00E2221A">
        <w:trPr>
          <w:trHeight w:val="708"/>
        </w:trPr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came</w:t>
            </w:r>
          </w:p>
        </w:tc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make</w:t>
            </w:r>
          </w:p>
        </w:tc>
        <w:tc>
          <w:tcPr>
            <w:tcW w:w="2483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their</w:t>
            </w:r>
          </w:p>
        </w:tc>
        <w:tc>
          <w:tcPr>
            <w:tcW w:w="2486" w:type="dxa"/>
          </w:tcPr>
          <w:p w:rsidR="00FC3975" w:rsidRPr="006A273C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day</w:t>
            </w:r>
          </w:p>
        </w:tc>
      </w:tr>
      <w:tr w:rsidR="006E77FA" w:rsidRPr="006A273C" w:rsidTr="00E2221A">
        <w:trPr>
          <w:trHeight w:val="708"/>
        </w:trPr>
        <w:tc>
          <w:tcPr>
            <w:tcW w:w="2483" w:type="dxa"/>
          </w:tcPr>
          <w:p w:rsidR="006E77FA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saw</w:t>
            </w:r>
          </w:p>
        </w:tc>
        <w:tc>
          <w:tcPr>
            <w:tcW w:w="2483" w:type="dxa"/>
          </w:tcPr>
          <w:p w:rsidR="006E77FA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put</w:t>
            </w:r>
          </w:p>
        </w:tc>
        <w:tc>
          <w:tcPr>
            <w:tcW w:w="2483" w:type="dxa"/>
          </w:tcPr>
          <w:p w:rsidR="006E77FA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oh</w:t>
            </w:r>
          </w:p>
        </w:tc>
        <w:tc>
          <w:tcPr>
            <w:tcW w:w="2486" w:type="dxa"/>
          </w:tcPr>
          <w:p w:rsidR="006E77FA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people</w:t>
            </w:r>
          </w:p>
        </w:tc>
      </w:tr>
      <w:tr w:rsidR="006E77FA" w:rsidRPr="006A273C" w:rsidTr="00E2221A">
        <w:trPr>
          <w:trHeight w:val="708"/>
        </w:trPr>
        <w:tc>
          <w:tcPr>
            <w:tcW w:w="2483" w:type="dxa"/>
          </w:tcPr>
          <w:p w:rsidR="006E77FA" w:rsidRDefault="006E77FA" w:rsidP="00E2221A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here</w:t>
            </w:r>
          </w:p>
        </w:tc>
        <w:tc>
          <w:tcPr>
            <w:tcW w:w="2483" w:type="dxa"/>
          </w:tcPr>
          <w:p w:rsidR="006E77FA" w:rsidRDefault="006E77FA" w:rsidP="00E2221A">
            <w:pPr>
              <w:jc w:val="center"/>
              <w:rPr>
                <w:sz w:val="36"/>
              </w:rPr>
            </w:pPr>
          </w:p>
        </w:tc>
        <w:tc>
          <w:tcPr>
            <w:tcW w:w="2483" w:type="dxa"/>
          </w:tcPr>
          <w:p w:rsidR="006E77FA" w:rsidRDefault="006E77FA" w:rsidP="00E2221A">
            <w:pPr>
              <w:jc w:val="center"/>
              <w:rPr>
                <w:sz w:val="36"/>
              </w:rPr>
            </w:pPr>
          </w:p>
        </w:tc>
        <w:tc>
          <w:tcPr>
            <w:tcW w:w="2486" w:type="dxa"/>
          </w:tcPr>
          <w:p w:rsidR="006E77FA" w:rsidRDefault="006E77FA" w:rsidP="00E2221A">
            <w:pPr>
              <w:jc w:val="center"/>
              <w:rPr>
                <w:sz w:val="36"/>
              </w:rPr>
            </w:pPr>
          </w:p>
        </w:tc>
      </w:tr>
    </w:tbl>
    <w:p w:rsidR="00FC3975" w:rsidRDefault="00FC3975" w:rsidP="00B80080">
      <w:pPr>
        <w:jc w:val="center"/>
        <w:rPr>
          <w:rFonts w:ascii="Century Gothic" w:hAnsi="Century Gothic"/>
          <w:sz w:val="28"/>
        </w:rPr>
      </w:pPr>
    </w:p>
    <w:p w:rsidR="00FC3975" w:rsidRPr="00B80080" w:rsidRDefault="00FC3975" w:rsidP="00B80080">
      <w:pPr>
        <w:jc w:val="center"/>
        <w:rPr>
          <w:rFonts w:ascii="Century Gothic" w:hAnsi="Century Gothic"/>
          <w:sz w:val="28"/>
        </w:rPr>
      </w:pPr>
    </w:p>
    <w:p w:rsidR="00B80080" w:rsidRDefault="00B80080" w:rsidP="00B80080">
      <w:pPr>
        <w:jc w:val="center"/>
      </w:pPr>
    </w:p>
    <w:tbl>
      <w:tblPr>
        <w:tblStyle w:val="TableGrid"/>
        <w:tblpPr w:leftFromText="180" w:rightFromText="180" w:vertAnchor="text" w:horzAnchor="margin" w:tblpXSpec="center" w:tblpY="3"/>
        <w:tblW w:w="9935" w:type="dxa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6"/>
      </w:tblGrid>
      <w:tr w:rsidR="00D06F0B" w:rsidRPr="006A273C" w:rsidTr="00D06F0B">
        <w:trPr>
          <w:trHeight w:val="759"/>
        </w:trPr>
        <w:tc>
          <w:tcPr>
            <w:tcW w:w="9935" w:type="dxa"/>
            <w:gridSpan w:val="4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Phase 4 High Frequency and Tricky Word Mat</w:t>
            </w:r>
          </w:p>
        </w:tc>
      </w:tr>
      <w:tr w:rsidR="00D06F0B" w:rsidRPr="006A273C" w:rsidTr="00D06F0B">
        <w:trPr>
          <w:trHeight w:val="708"/>
        </w:trPr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went</w:t>
            </w:r>
          </w:p>
        </w:tc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just</w:t>
            </w:r>
          </w:p>
        </w:tc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like</w:t>
            </w:r>
          </w:p>
        </w:tc>
        <w:tc>
          <w:tcPr>
            <w:tcW w:w="2486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some</w:t>
            </w:r>
          </w:p>
        </w:tc>
      </w:tr>
      <w:tr w:rsidR="00D06F0B" w:rsidRPr="006A273C" w:rsidTr="00D06F0B">
        <w:trPr>
          <w:trHeight w:val="759"/>
        </w:trPr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from</w:t>
            </w:r>
          </w:p>
        </w:tc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help</w:t>
            </w:r>
          </w:p>
        </w:tc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one</w:t>
            </w:r>
          </w:p>
        </w:tc>
        <w:tc>
          <w:tcPr>
            <w:tcW w:w="2486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come</w:t>
            </w:r>
          </w:p>
        </w:tc>
      </w:tr>
      <w:tr w:rsidR="00D06F0B" w:rsidRPr="006A273C" w:rsidTr="00D06F0B">
        <w:trPr>
          <w:trHeight w:val="759"/>
        </w:trPr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children</w:t>
            </w:r>
          </w:p>
        </w:tc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said</w:t>
            </w:r>
          </w:p>
        </w:tc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have</w:t>
            </w:r>
          </w:p>
        </w:tc>
        <w:tc>
          <w:tcPr>
            <w:tcW w:w="2486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there</w:t>
            </w:r>
          </w:p>
        </w:tc>
      </w:tr>
      <w:tr w:rsidR="00D06F0B" w:rsidRPr="006A273C" w:rsidTr="00D06F0B">
        <w:trPr>
          <w:trHeight w:val="759"/>
        </w:trPr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little</w:t>
            </w:r>
          </w:p>
        </w:tc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were</w:t>
            </w:r>
          </w:p>
        </w:tc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do</w:t>
            </w:r>
          </w:p>
        </w:tc>
        <w:tc>
          <w:tcPr>
            <w:tcW w:w="2486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what</w:t>
            </w:r>
          </w:p>
        </w:tc>
      </w:tr>
      <w:tr w:rsidR="00D06F0B" w:rsidRPr="006A273C" w:rsidTr="00D06F0B">
        <w:trPr>
          <w:trHeight w:val="708"/>
        </w:trPr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it’s</w:t>
            </w:r>
          </w:p>
        </w:tc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out</w:t>
            </w:r>
          </w:p>
        </w:tc>
        <w:tc>
          <w:tcPr>
            <w:tcW w:w="2483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when</w:t>
            </w:r>
          </w:p>
        </w:tc>
        <w:tc>
          <w:tcPr>
            <w:tcW w:w="2486" w:type="dxa"/>
          </w:tcPr>
          <w:p w:rsidR="00D06F0B" w:rsidRPr="006A273C" w:rsidRDefault="00D06F0B" w:rsidP="00D06F0B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so</w:t>
            </w:r>
          </w:p>
        </w:tc>
      </w:tr>
    </w:tbl>
    <w:p w:rsidR="006A273C" w:rsidRDefault="006A273C">
      <w:pPr>
        <w:rPr>
          <w:noProof/>
        </w:rPr>
      </w:pPr>
    </w:p>
    <w:p w:rsidR="0094484B" w:rsidRDefault="0094484B"/>
    <w:p w:rsidR="0094484B" w:rsidRDefault="0094484B"/>
    <w:p w:rsidR="0094484B" w:rsidRDefault="0094484B"/>
    <w:tbl>
      <w:tblPr>
        <w:tblStyle w:val="TableGrid"/>
        <w:tblpPr w:leftFromText="180" w:rightFromText="180" w:vertAnchor="page" w:horzAnchor="margin" w:tblpXSpec="center" w:tblpY="450"/>
        <w:tblW w:w="9935" w:type="dxa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6"/>
      </w:tblGrid>
      <w:tr w:rsidR="00FC3975" w:rsidRPr="006A273C" w:rsidTr="00FC3975">
        <w:trPr>
          <w:trHeight w:val="759"/>
        </w:trPr>
        <w:tc>
          <w:tcPr>
            <w:tcW w:w="9935" w:type="dxa"/>
            <w:gridSpan w:val="4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lastRenderedPageBreak/>
              <w:t>Phase 3 High Frequency and Tricky Word Mat</w:t>
            </w:r>
          </w:p>
        </w:tc>
      </w:tr>
      <w:tr w:rsidR="00FC3975" w:rsidRPr="006A273C" w:rsidTr="00FC3975">
        <w:trPr>
          <w:trHeight w:val="708"/>
        </w:trPr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will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with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my</w:t>
            </w:r>
          </w:p>
        </w:tc>
        <w:tc>
          <w:tcPr>
            <w:tcW w:w="2486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we</w:t>
            </w:r>
          </w:p>
        </w:tc>
      </w:tr>
      <w:tr w:rsidR="00FC3975" w:rsidRPr="006A273C" w:rsidTr="00FC3975">
        <w:trPr>
          <w:trHeight w:val="759"/>
        </w:trPr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that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for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see</w:t>
            </w:r>
          </w:p>
        </w:tc>
        <w:tc>
          <w:tcPr>
            <w:tcW w:w="2486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you</w:t>
            </w:r>
          </w:p>
        </w:tc>
      </w:tr>
      <w:tr w:rsidR="00FC3975" w:rsidRPr="006A273C" w:rsidTr="00FC3975">
        <w:trPr>
          <w:trHeight w:val="759"/>
        </w:trPr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then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he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too</w:t>
            </w:r>
          </w:p>
        </w:tc>
        <w:tc>
          <w:tcPr>
            <w:tcW w:w="2486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her</w:t>
            </w:r>
          </w:p>
        </w:tc>
      </w:tr>
      <w:tr w:rsidR="00FC3975" w:rsidRPr="006A273C" w:rsidTr="00FC3975">
        <w:trPr>
          <w:trHeight w:val="759"/>
        </w:trPr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now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them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was</w:t>
            </w:r>
          </w:p>
        </w:tc>
        <w:tc>
          <w:tcPr>
            <w:tcW w:w="2486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be</w:t>
            </w:r>
          </w:p>
        </w:tc>
      </w:tr>
      <w:tr w:rsidR="00FC3975" w:rsidRPr="006A273C" w:rsidTr="00FC3975">
        <w:trPr>
          <w:trHeight w:val="708"/>
        </w:trPr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she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down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all</w:t>
            </w:r>
          </w:p>
        </w:tc>
        <w:tc>
          <w:tcPr>
            <w:tcW w:w="2486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they</w:t>
            </w:r>
          </w:p>
        </w:tc>
      </w:tr>
      <w:tr w:rsidR="00FC3975" w:rsidRPr="006A273C" w:rsidTr="00FC3975">
        <w:trPr>
          <w:trHeight w:val="759"/>
        </w:trPr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this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me</w:t>
            </w:r>
          </w:p>
        </w:tc>
        <w:tc>
          <w:tcPr>
            <w:tcW w:w="2483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look</w:t>
            </w:r>
          </w:p>
        </w:tc>
        <w:tc>
          <w:tcPr>
            <w:tcW w:w="2486" w:type="dxa"/>
          </w:tcPr>
          <w:p w:rsidR="00FC3975" w:rsidRPr="006A273C" w:rsidRDefault="00FC3975" w:rsidP="00FC3975">
            <w:pPr>
              <w:jc w:val="center"/>
              <w:rPr>
                <w:sz w:val="36"/>
              </w:rPr>
            </w:pPr>
            <w:r w:rsidRPr="006A273C">
              <w:rPr>
                <w:sz w:val="36"/>
              </w:rPr>
              <w:t>are</w:t>
            </w:r>
          </w:p>
        </w:tc>
      </w:tr>
    </w:tbl>
    <w:p w:rsidR="00B35C58" w:rsidRDefault="00B35C58" w:rsidP="00FC3975">
      <w:pPr>
        <w:rPr>
          <w:sz w:val="36"/>
        </w:rPr>
      </w:pPr>
    </w:p>
    <w:tbl>
      <w:tblPr>
        <w:tblStyle w:val="TableGrid"/>
        <w:tblpPr w:leftFromText="180" w:rightFromText="180" w:vertAnchor="text" w:horzAnchor="margin" w:tblpXSpec="center" w:tblpY="237"/>
        <w:tblW w:w="9935" w:type="dxa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6"/>
      </w:tblGrid>
      <w:tr w:rsidR="006E77FA" w:rsidRPr="006A273C" w:rsidTr="006E77FA">
        <w:trPr>
          <w:trHeight w:val="759"/>
        </w:trPr>
        <w:tc>
          <w:tcPr>
            <w:tcW w:w="9935" w:type="dxa"/>
            <w:gridSpan w:val="4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Phase 2</w:t>
            </w:r>
            <w:r w:rsidRPr="006A273C">
              <w:rPr>
                <w:sz w:val="36"/>
              </w:rPr>
              <w:t xml:space="preserve"> High Frequency and Tricky Word Mat</w:t>
            </w:r>
          </w:p>
        </w:tc>
      </w:tr>
      <w:tr w:rsidR="006E77FA" w:rsidRPr="006A273C" w:rsidTr="006E77FA">
        <w:trPr>
          <w:trHeight w:val="708"/>
        </w:trPr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dad</w:t>
            </w:r>
          </w:p>
        </w:tc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2486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mum</w:t>
            </w:r>
          </w:p>
        </w:tc>
      </w:tr>
      <w:tr w:rsidR="006E77FA" w:rsidRPr="006A273C" w:rsidTr="006E77FA">
        <w:trPr>
          <w:trHeight w:val="759"/>
        </w:trPr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big</w:t>
            </w:r>
          </w:p>
        </w:tc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it</w:t>
            </w:r>
          </w:p>
        </w:tc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at</w:t>
            </w:r>
          </w:p>
        </w:tc>
        <w:tc>
          <w:tcPr>
            <w:tcW w:w="2486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is</w:t>
            </w:r>
          </w:p>
        </w:tc>
      </w:tr>
      <w:tr w:rsidR="006E77FA" w:rsidRPr="006A273C" w:rsidTr="006E77FA">
        <w:trPr>
          <w:trHeight w:val="759"/>
        </w:trPr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on</w:t>
            </w:r>
          </w:p>
        </w:tc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up</w:t>
            </w:r>
          </w:p>
        </w:tc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back</w:t>
            </w:r>
          </w:p>
        </w:tc>
        <w:tc>
          <w:tcPr>
            <w:tcW w:w="2486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if</w:t>
            </w:r>
          </w:p>
        </w:tc>
      </w:tr>
      <w:tr w:rsidR="006E77FA" w:rsidRPr="006A273C" w:rsidTr="006E77FA">
        <w:trPr>
          <w:trHeight w:val="759"/>
        </w:trPr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but</w:t>
            </w:r>
          </w:p>
        </w:tc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of</w:t>
            </w:r>
          </w:p>
        </w:tc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into</w:t>
            </w:r>
          </w:p>
        </w:tc>
        <w:tc>
          <w:tcPr>
            <w:tcW w:w="2486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his</w:t>
            </w:r>
          </w:p>
        </w:tc>
      </w:tr>
      <w:tr w:rsidR="006E77FA" w:rsidRPr="006A273C" w:rsidTr="006E77FA">
        <w:trPr>
          <w:trHeight w:val="708"/>
        </w:trPr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</w:t>
            </w:r>
          </w:p>
        </w:tc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him</w:t>
            </w:r>
          </w:p>
        </w:tc>
        <w:tc>
          <w:tcPr>
            <w:tcW w:w="2483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had</w:t>
            </w:r>
          </w:p>
        </w:tc>
        <w:tc>
          <w:tcPr>
            <w:tcW w:w="2486" w:type="dxa"/>
          </w:tcPr>
          <w:p w:rsidR="006E77FA" w:rsidRPr="006A273C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</w:t>
            </w:r>
          </w:p>
        </w:tc>
      </w:tr>
      <w:tr w:rsidR="006E77FA" w:rsidRPr="006A273C" w:rsidTr="006E77FA">
        <w:trPr>
          <w:trHeight w:val="708"/>
        </w:trPr>
        <w:tc>
          <w:tcPr>
            <w:tcW w:w="2483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  <w:tc>
          <w:tcPr>
            <w:tcW w:w="2483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got</w:t>
            </w:r>
          </w:p>
        </w:tc>
        <w:tc>
          <w:tcPr>
            <w:tcW w:w="2483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the</w:t>
            </w:r>
          </w:p>
        </w:tc>
        <w:tc>
          <w:tcPr>
            <w:tcW w:w="2486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go</w:t>
            </w:r>
          </w:p>
        </w:tc>
      </w:tr>
      <w:tr w:rsidR="006E77FA" w:rsidRPr="006A273C" w:rsidTr="006E77FA">
        <w:trPr>
          <w:trHeight w:val="708"/>
        </w:trPr>
        <w:tc>
          <w:tcPr>
            <w:tcW w:w="2483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</w:t>
            </w:r>
          </w:p>
        </w:tc>
        <w:tc>
          <w:tcPr>
            <w:tcW w:w="2483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</w:t>
            </w:r>
          </w:p>
        </w:tc>
        <w:tc>
          <w:tcPr>
            <w:tcW w:w="2483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can</w:t>
            </w:r>
          </w:p>
        </w:tc>
        <w:tc>
          <w:tcPr>
            <w:tcW w:w="2486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off</w:t>
            </w:r>
          </w:p>
        </w:tc>
      </w:tr>
      <w:tr w:rsidR="006E77FA" w:rsidRPr="006A273C" w:rsidTr="006E77FA">
        <w:trPr>
          <w:trHeight w:val="708"/>
        </w:trPr>
        <w:tc>
          <w:tcPr>
            <w:tcW w:w="2483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</w:t>
            </w:r>
          </w:p>
        </w:tc>
        <w:tc>
          <w:tcPr>
            <w:tcW w:w="2483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get</w:t>
            </w:r>
          </w:p>
        </w:tc>
        <w:tc>
          <w:tcPr>
            <w:tcW w:w="2483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and</w:t>
            </w:r>
          </w:p>
        </w:tc>
        <w:tc>
          <w:tcPr>
            <w:tcW w:w="2486" w:type="dxa"/>
          </w:tcPr>
          <w:p w:rsidR="006E77FA" w:rsidRDefault="006E77FA" w:rsidP="006E77FA">
            <w:pPr>
              <w:jc w:val="center"/>
              <w:rPr>
                <w:sz w:val="36"/>
              </w:rPr>
            </w:pPr>
          </w:p>
        </w:tc>
      </w:tr>
    </w:tbl>
    <w:p w:rsidR="00FC3975" w:rsidRDefault="00FC3975" w:rsidP="00FC3975">
      <w:pPr>
        <w:rPr>
          <w:sz w:val="36"/>
        </w:rPr>
      </w:pPr>
    </w:p>
    <w:p w:rsidR="00FC3975" w:rsidRDefault="00FC3975" w:rsidP="00FC3975">
      <w:pPr>
        <w:rPr>
          <w:sz w:val="36"/>
        </w:rPr>
      </w:pPr>
    </w:p>
    <w:p w:rsidR="00FC3975" w:rsidRDefault="00FC3975" w:rsidP="00FC3975">
      <w:pPr>
        <w:rPr>
          <w:sz w:val="36"/>
        </w:rPr>
      </w:pPr>
    </w:p>
    <w:p w:rsidR="00FC3975" w:rsidRDefault="00FC3975" w:rsidP="00FC3975">
      <w:pPr>
        <w:rPr>
          <w:sz w:val="36"/>
        </w:rPr>
      </w:pPr>
    </w:p>
    <w:p w:rsidR="002D1588" w:rsidRDefault="002D1588" w:rsidP="00FC3975">
      <w:pPr>
        <w:rPr>
          <w:sz w:val="36"/>
        </w:rPr>
      </w:pPr>
    </w:p>
    <w:p w:rsidR="002D1588" w:rsidRDefault="002D1588" w:rsidP="00FC3975">
      <w:pPr>
        <w:rPr>
          <w:sz w:val="36"/>
        </w:rPr>
      </w:pPr>
    </w:p>
    <w:p w:rsidR="002D1588" w:rsidRDefault="002D1588" w:rsidP="00FC3975">
      <w:pPr>
        <w:rPr>
          <w:sz w:val="36"/>
        </w:rPr>
      </w:pPr>
    </w:p>
    <w:p w:rsidR="002D1588" w:rsidRDefault="002D1588" w:rsidP="00FC3975">
      <w:pPr>
        <w:rPr>
          <w:sz w:val="36"/>
        </w:rPr>
      </w:pPr>
    </w:p>
    <w:p w:rsidR="00454C6D" w:rsidRPr="00454C6D" w:rsidRDefault="00FC3975" w:rsidP="00454C6D">
      <w:pPr>
        <w:jc w:val="center"/>
        <w:rPr>
          <w:sz w:val="36"/>
        </w:rPr>
      </w:pPr>
      <w:r>
        <w:rPr>
          <w:sz w:val="36"/>
        </w:rPr>
        <w:t>P</w:t>
      </w:r>
      <w:r w:rsidR="00454C6D" w:rsidRPr="00454C6D">
        <w:rPr>
          <w:sz w:val="36"/>
        </w:rPr>
        <w:t>hase 3 sounds</w:t>
      </w:r>
    </w:p>
    <w:p w:rsidR="00454C6D" w:rsidRDefault="004E489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-95952</wp:posOffset>
            </wp:positionH>
            <wp:positionV relativeFrom="paragraph">
              <wp:posOffset>143075</wp:posOffset>
            </wp:positionV>
            <wp:extent cx="6335119" cy="4379494"/>
            <wp:effectExtent l="0" t="0" r="889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9" t="15588" r="18847" b="6955"/>
                    <a:stretch/>
                  </pic:blipFill>
                  <pic:spPr bwMode="auto">
                    <a:xfrm>
                      <a:off x="0" y="0"/>
                      <a:ext cx="6335119" cy="4379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>
      <w:pPr>
        <w:rPr>
          <w:noProof/>
        </w:rPr>
      </w:pPr>
    </w:p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Pr="004E489F" w:rsidRDefault="00454C6D">
      <w:pPr>
        <w:rPr>
          <w:sz w:val="28"/>
        </w:rPr>
      </w:pPr>
    </w:p>
    <w:p w:rsidR="00454C6D" w:rsidRPr="004E489F" w:rsidRDefault="00B80080" w:rsidP="00B80080">
      <w:pPr>
        <w:jc w:val="center"/>
        <w:rPr>
          <w:sz w:val="36"/>
          <w:szCs w:val="24"/>
        </w:rPr>
      </w:pPr>
      <w:r w:rsidRPr="004E489F">
        <w:rPr>
          <w:sz w:val="36"/>
          <w:szCs w:val="24"/>
        </w:rPr>
        <w:t>Phase 5 Sounds</w:t>
      </w:r>
    </w:p>
    <w:p w:rsidR="00454C6D" w:rsidRDefault="004E489F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-235752</wp:posOffset>
            </wp:positionH>
            <wp:positionV relativeFrom="paragraph">
              <wp:posOffset>183783</wp:posOffset>
            </wp:positionV>
            <wp:extent cx="6256421" cy="4295782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7" t="19446" r="21047" b="8992"/>
                    <a:stretch/>
                  </pic:blipFill>
                  <pic:spPr bwMode="auto">
                    <a:xfrm>
                      <a:off x="0" y="0"/>
                      <a:ext cx="6256421" cy="4295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E489F" w:rsidRDefault="004E489F">
      <w:pPr>
        <w:rPr>
          <w:noProof/>
        </w:rPr>
      </w:pPr>
    </w:p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454C6D" w:rsidRDefault="00454C6D"/>
    <w:p w:rsidR="005C4CDC" w:rsidRDefault="005C4CDC"/>
    <w:p w:rsidR="009C69DC" w:rsidRDefault="009C69DC" w:rsidP="009C69DC">
      <w:pPr>
        <w:jc w:val="center"/>
      </w:pPr>
    </w:p>
    <w:p w:rsidR="009C69DC" w:rsidRDefault="009C69DC" w:rsidP="009C69DC">
      <w:pPr>
        <w:jc w:val="center"/>
      </w:pPr>
    </w:p>
    <w:p w:rsidR="009C69DC" w:rsidRDefault="009C69DC" w:rsidP="009C69DC">
      <w:pPr>
        <w:jc w:val="center"/>
      </w:pPr>
    </w:p>
    <w:p w:rsidR="009C69DC" w:rsidRDefault="009C69DC" w:rsidP="009C69DC">
      <w:pPr>
        <w:jc w:val="center"/>
      </w:pPr>
    </w:p>
    <w:p w:rsidR="009C69DC" w:rsidRDefault="009C69DC" w:rsidP="009C69DC">
      <w:pPr>
        <w:jc w:val="center"/>
      </w:pPr>
    </w:p>
    <w:p w:rsidR="00B35C58" w:rsidRDefault="00EC66B7" w:rsidP="009C69D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-662151</wp:posOffset>
                </wp:positionH>
                <wp:positionV relativeFrom="paragraph">
                  <wp:posOffset>293261</wp:posOffset>
                </wp:positionV>
                <wp:extent cx="6873394" cy="9932275"/>
                <wp:effectExtent l="95250" t="57150" r="99060" b="1073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394" cy="9932275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FE2A5E" id="Rounded Rectangle 10" o:spid="_x0000_s1026" style="position:absolute;margin-left:-52.15pt;margin-top:23.1pt;width:541.2pt;height:782.0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" filled="f" strokecolor="#4579b8 [3044]" strokeweight="6pt">
                <v:shadow on="t" color="black" opacity="22937f" origin=",.5" offset="0,.63889mm"/>
              </v:roundrect>
            </w:pict>
          </mc:Fallback>
        </mc:AlternateContent>
      </w:r>
    </w:p>
    <w:p w:rsidR="00EC66B7" w:rsidRDefault="00EC66B7"/>
    <w:p w:rsidR="00EC66B7" w:rsidRDefault="00EC66B7"/>
    <w:p w:rsidR="00EC66B7" w:rsidRPr="00FA0B52" w:rsidRDefault="00EC66B7">
      <w:pPr>
        <w:rPr>
          <w:rFonts w:ascii="Comic Sans MS" w:hAnsi="Comic Sans MS"/>
          <w:sz w:val="20"/>
        </w:rPr>
      </w:pPr>
    </w:p>
    <w:p w:rsidR="000E50B6" w:rsidRPr="00FA0B52" w:rsidRDefault="000E50B6" w:rsidP="00CC555B">
      <w:pPr>
        <w:jc w:val="center"/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t>Phoneme Finder Worksheet</w:t>
      </w:r>
    </w:p>
    <w:p w:rsidR="000E50B6" w:rsidRPr="00FA0B52" w:rsidRDefault="000E50B6" w:rsidP="00CC555B">
      <w:pPr>
        <w:jc w:val="center"/>
        <w:rPr>
          <w:rFonts w:ascii="Comic Sans MS" w:hAnsi="Comic Sans MS"/>
          <w:sz w:val="20"/>
        </w:rPr>
      </w:pPr>
    </w:p>
    <w:p w:rsidR="000E50B6" w:rsidRPr="00FA0B52" w:rsidRDefault="000E50B6" w:rsidP="000E50B6">
      <w:pPr>
        <w:rPr>
          <w:rFonts w:ascii="Comic Sans MS" w:hAnsi="Comic Sans MS"/>
          <w:b/>
          <w:sz w:val="20"/>
          <w:u w:val="single"/>
        </w:rPr>
      </w:pPr>
      <w:r w:rsidRPr="00FA0B52">
        <w:rPr>
          <w:rFonts w:ascii="Comic Sans MS" w:hAnsi="Comic Sans MS"/>
          <w:b/>
          <w:sz w:val="20"/>
          <w:u w:val="single"/>
        </w:rPr>
        <w:t>Read this extract from The Snail and the Whale:</w:t>
      </w:r>
    </w:p>
    <w:p w:rsidR="0096614B" w:rsidRPr="00FA0B52" w:rsidRDefault="0096614B" w:rsidP="000E50B6">
      <w:pPr>
        <w:rPr>
          <w:rFonts w:ascii="Comic Sans MS" w:hAnsi="Comic Sans MS"/>
          <w:sz w:val="24"/>
        </w:rPr>
      </w:pPr>
    </w:p>
    <w:p w:rsidR="0096614B" w:rsidRPr="00FA0B52" w:rsidRDefault="0096614B" w:rsidP="000E50B6">
      <w:pPr>
        <w:rPr>
          <w:rFonts w:ascii="Comic Sans MS" w:hAnsi="Comic Sans MS"/>
          <w:sz w:val="24"/>
        </w:rPr>
      </w:pPr>
      <w:r w:rsidRPr="00FA0B52">
        <w:rPr>
          <w:rFonts w:ascii="Comic Sans MS" w:hAnsi="Comic Sans MS"/>
          <w:sz w:val="24"/>
        </w:rPr>
        <w:t>This is the whale that came one night,</w:t>
      </w:r>
    </w:p>
    <w:p w:rsidR="0096614B" w:rsidRPr="00FA0B52" w:rsidRDefault="0096614B" w:rsidP="000E50B6">
      <w:pPr>
        <w:rPr>
          <w:rFonts w:ascii="Comic Sans MS" w:hAnsi="Comic Sans MS"/>
          <w:sz w:val="24"/>
        </w:rPr>
      </w:pPr>
      <w:r w:rsidRPr="00FA0B52">
        <w:rPr>
          <w:rFonts w:ascii="Comic Sans MS" w:hAnsi="Comic Sans MS"/>
          <w:sz w:val="24"/>
        </w:rPr>
        <w:t>When the tide was high and the stars were bright,</w:t>
      </w:r>
    </w:p>
    <w:p w:rsidR="000E50B6" w:rsidRPr="00FA0B52" w:rsidRDefault="0096614B" w:rsidP="000E50B6">
      <w:pPr>
        <w:rPr>
          <w:rFonts w:ascii="Comic Sans MS" w:hAnsi="Comic Sans MS"/>
          <w:sz w:val="24"/>
        </w:rPr>
      </w:pPr>
      <w:r w:rsidRPr="00FA0B52">
        <w:rPr>
          <w:rFonts w:ascii="Comic Sans MS" w:hAnsi="Comic Sans MS"/>
          <w:sz w:val="24"/>
        </w:rPr>
        <w:t>A hum</w:t>
      </w:r>
      <w:r w:rsidR="00FA0B52" w:rsidRPr="00FA0B52">
        <w:rPr>
          <w:rFonts w:ascii="Comic Sans MS" w:hAnsi="Comic Sans MS"/>
          <w:sz w:val="24"/>
        </w:rPr>
        <w:t>pback whale, immensely long,</w:t>
      </w:r>
    </w:p>
    <w:p w:rsidR="00FA0B52" w:rsidRPr="00FA0B52" w:rsidRDefault="00FA0B52" w:rsidP="000E50B6">
      <w:pPr>
        <w:rPr>
          <w:rFonts w:ascii="Comic Sans MS" w:hAnsi="Comic Sans MS"/>
          <w:sz w:val="24"/>
        </w:rPr>
      </w:pPr>
      <w:r w:rsidRPr="00FA0B52">
        <w:rPr>
          <w:rFonts w:ascii="Comic Sans MS" w:hAnsi="Comic Sans MS"/>
          <w:sz w:val="24"/>
        </w:rPr>
        <w:t>Who sang to the snail a wonderful song,</w:t>
      </w:r>
    </w:p>
    <w:p w:rsidR="00FA0B52" w:rsidRPr="00FA0B52" w:rsidRDefault="00FA0B52" w:rsidP="000E50B6">
      <w:pPr>
        <w:rPr>
          <w:rFonts w:ascii="Comic Sans MS" w:hAnsi="Comic Sans MS"/>
          <w:sz w:val="24"/>
        </w:rPr>
      </w:pPr>
      <w:r w:rsidRPr="00FA0B52">
        <w:rPr>
          <w:rFonts w:ascii="Comic Sans MS" w:hAnsi="Comic Sans MS"/>
          <w:sz w:val="24"/>
        </w:rPr>
        <w:t>Of shimmering ice and coral caves,</w:t>
      </w:r>
    </w:p>
    <w:p w:rsidR="00FA0B52" w:rsidRPr="00FA0B52" w:rsidRDefault="00FA0B52" w:rsidP="000E50B6">
      <w:pPr>
        <w:rPr>
          <w:rFonts w:ascii="Comic Sans MS" w:hAnsi="Comic Sans MS"/>
          <w:sz w:val="24"/>
        </w:rPr>
      </w:pPr>
      <w:r w:rsidRPr="00FA0B52">
        <w:rPr>
          <w:rFonts w:ascii="Comic Sans MS" w:hAnsi="Comic Sans MS"/>
          <w:sz w:val="24"/>
        </w:rPr>
        <w:t>And shooting stars and enormous waves.</w:t>
      </w:r>
    </w:p>
    <w:p w:rsidR="00FA0B52" w:rsidRPr="00FA0B52" w:rsidRDefault="00FA0B52" w:rsidP="000E50B6">
      <w:pPr>
        <w:rPr>
          <w:rFonts w:ascii="Comic Sans MS" w:hAnsi="Comic Sans MS"/>
          <w:sz w:val="24"/>
        </w:rPr>
      </w:pPr>
      <w:r w:rsidRPr="00FA0B52">
        <w:rPr>
          <w:rFonts w:ascii="Comic Sans MS" w:hAnsi="Comic Sans MS"/>
          <w:sz w:val="24"/>
        </w:rPr>
        <w:t>And this is the tail,</w:t>
      </w:r>
    </w:p>
    <w:p w:rsidR="00FA0B52" w:rsidRPr="00FA0B52" w:rsidRDefault="00FA0B52" w:rsidP="000E50B6">
      <w:pPr>
        <w:rPr>
          <w:rFonts w:ascii="Comic Sans MS" w:hAnsi="Comic Sans MS"/>
          <w:sz w:val="24"/>
        </w:rPr>
      </w:pPr>
      <w:r w:rsidRPr="00FA0B52">
        <w:rPr>
          <w:rFonts w:ascii="Comic Sans MS" w:hAnsi="Comic Sans MS"/>
          <w:sz w:val="24"/>
        </w:rPr>
        <w:t>Of the humpback whale.</w:t>
      </w:r>
    </w:p>
    <w:p w:rsidR="00FA0B52" w:rsidRPr="00FA0B52" w:rsidRDefault="00FA0B52" w:rsidP="000E50B6">
      <w:pPr>
        <w:rPr>
          <w:rFonts w:ascii="Comic Sans MS" w:hAnsi="Comic Sans MS"/>
          <w:sz w:val="24"/>
        </w:rPr>
      </w:pPr>
      <w:r w:rsidRPr="00FA0B52">
        <w:rPr>
          <w:rFonts w:ascii="Comic Sans MS" w:hAnsi="Comic Sans MS"/>
          <w:sz w:val="24"/>
        </w:rPr>
        <w:t>He held it out of the starlit sea,</w:t>
      </w:r>
    </w:p>
    <w:p w:rsidR="00FA0B52" w:rsidRPr="00FA0B52" w:rsidRDefault="00FA0B52" w:rsidP="000E50B6">
      <w:pPr>
        <w:rPr>
          <w:rFonts w:ascii="Comic Sans MS" w:hAnsi="Comic Sans MS"/>
          <w:sz w:val="24"/>
        </w:rPr>
      </w:pPr>
      <w:r w:rsidRPr="00FA0B52">
        <w:rPr>
          <w:rFonts w:ascii="Comic Sans MS" w:hAnsi="Comic Sans MS"/>
          <w:sz w:val="24"/>
        </w:rPr>
        <w:t>And said to the snail,</w:t>
      </w:r>
    </w:p>
    <w:p w:rsidR="00FA0B52" w:rsidRPr="00FA0B52" w:rsidRDefault="00FA0B52" w:rsidP="000E50B6">
      <w:pPr>
        <w:rPr>
          <w:rFonts w:ascii="Comic Sans MS" w:hAnsi="Comic Sans MS"/>
          <w:sz w:val="24"/>
        </w:rPr>
      </w:pPr>
      <w:r w:rsidRPr="00FA0B52">
        <w:rPr>
          <w:rFonts w:ascii="Comic Sans MS" w:hAnsi="Comic Sans MS"/>
          <w:sz w:val="24"/>
        </w:rPr>
        <w:t>“Come sail with me.”</w:t>
      </w:r>
    </w:p>
    <w:p w:rsidR="000E50B6" w:rsidRPr="00FA0B52" w:rsidRDefault="000E50B6" w:rsidP="000E50B6">
      <w:pPr>
        <w:rPr>
          <w:rFonts w:ascii="Comic Sans MS" w:hAnsi="Comic Sans MS"/>
          <w:sz w:val="20"/>
        </w:rPr>
      </w:pPr>
    </w:p>
    <w:p w:rsidR="000E50B6" w:rsidRPr="00FA0B52" w:rsidRDefault="00FA0B52" w:rsidP="000E50B6">
      <w:pPr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t>Now find these</w:t>
      </w:r>
      <w:r w:rsidR="000E50B6" w:rsidRPr="00FA0B52">
        <w:rPr>
          <w:rFonts w:ascii="Comic Sans MS" w:hAnsi="Comic Sans MS"/>
          <w:sz w:val="20"/>
        </w:rPr>
        <w:t xml:space="preserve"> phonemes!</w:t>
      </w:r>
    </w:p>
    <w:p w:rsidR="00FA0B52" w:rsidRPr="00FA0B52" w:rsidRDefault="00FA0B52" w:rsidP="000E50B6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t>I found the a-e sound in the word ___________________________</w:t>
      </w:r>
    </w:p>
    <w:p w:rsidR="000E50B6" w:rsidRPr="00FA0B52" w:rsidRDefault="000E50B6" w:rsidP="00FA0B52">
      <w:pPr>
        <w:ind w:left="360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ind w:left="360"/>
        <w:rPr>
          <w:rFonts w:ascii="Comic Sans MS" w:hAnsi="Comic Sans MS"/>
          <w:sz w:val="20"/>
        </w:rPr>
      </w:pPr>
    </w:p>
    <w:p w:rsidR="00FA0B52" w:rsidRPr="00FA0B52" w:rsidRDefault="00FA0B52" w:rsidP="000E50B6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t>I found the i-e sound in the word ___________________________</w:t>
      </w:r>
    </w:p>
    <w:p w:rsidR="00FA0B52" w:rsidRPr="00FA0B52" w:rsidRDefault="00FA0B52" w:rsidP="00FA0B52">
      <w:pPr>
        <w:pStyle w:val="ListParagraph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t>I found the ai sound in the word _____________________________</w:t>
      </w:r>
    </w:p>
    <w:p w:rsidR="00FA0B52" w:rsidRPr="00FA0B52" w:rsidRDefault="00FA0B52" w:rsidP="00FA0B52">
      <w:pPr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t>I found the er sound in __________________________________</w:t>
      </w:r>
    </w:p>
    <w:p w:rsidR="00FA0B52" w:rsidRPr="00FA0B52" w:rsidRDefault="00FA0B52" w:rsidP="00FA0B52">
      <w:pPr>
        <w:pStyle w:val="ListParagraph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t>I found the or sound in _________________________________</w:t>
      </w:r>
    </w:p>
    <w:p w:rsidR="00FA0B52" w:rsidRPr="00FA0B52" w:rsidRDefault="00FA0B52" w:rsidP="00FA0B52">
      <w:pPr>
        <w:pStyle w:val="ListParagraph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t>I found the ng sound in ________________________________</w:t>
      </w:r>
    </w:p>
    <w:p w:rsidR="00FA0B52" w:rsidRPr="00FA0B52" w:rsidRDefault="00FA0B52" w:rsidP="00FA0B52">
      <w:pPr>
        <w:pStyle w:val="ListParagraph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t>I found the oo sound in _______________________________</w:t>
      </w:r>
    </w:p>
    <w:p w:rsidR="00FA0B52" w:rsidRPr="00FA0B52" w:rsidRDefault="00FA0B52" w:rsidP="00FA0B52">
      <w:pPr>
        <w:pStyle w:val="ListParagraph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t>I found the igh sound in _______________________________</w:t>
      </w:r>
    </w:p>
    <w:p w:rsidR="00FA0B52" w:rsidRPr="00FA0B52" w:rsidRDefault="00FA0B52" w:rsidP="00FA0B52">
      <w:pPr>
        <w:pStyle w:val="ListParagraph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rPr>
          <w:rFonts w:ascii="Comic Sans MS" w:hAnsi="Comic Sans MS"/>
          <w:sz w:val="20"/>
        </w:rPr>
      </w:pPr>
    </w:p>
    <w:p w:rsidR="00FA0B52" w:rsidRPr="00FA0B52" w:rsidRDefault="00FA0B52" w:rsidP="00FA0B52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t>I found the ar sound in _______________________________</w:t>
      </w:r>
    </w:p>
    <w:p w:rsidR="000E50B6" w:rsidRPr="00FA0B52" w:rsidRDefault="000E50B6" w:rsidP="00CC555B">
      <w:pPr>
        <w:jc w:val="center"/>
        <w:rPr>
          <w:rFonts w:ascii="Comic Sans MS" w:hAnsi="Comic Sans MS"/>
          <w:sz w:val="20"/>
        </w:rPr>
      </w:pPr>
    </w:p>
    <w:p w:rsidR="000E50B6" w:rsidRPr="00FA0B52" w:rsidRDefault="000E50B6" w:rsidP="00CC555B">
      <w:pPr>
        <w:jc w:val="center"/>
        <w:rPr>
          <w:rFonts w:ascii="Comic Sans MS" w:hAnsi="Comic Sans MS"/>
          <w:sz w:val="20"/>
        </w:rPr>
      </w:pPr>
    </w:p>
    <w:p w:rsidR="000E50B6" w:rsidRPr="00FA0B52" w:rsidRDefault="000E50B6">
      <w:pPr>
        <w:rPr>
          <w:rFonts w:ascii="Comic Sans MS" w:hAnsi="Comic Sans MS"/>
          <w:sz w:val="20"/>
        </w:rPr>
      </w:pPr>
      <w:r w:rsidRPr="00FA0B52">
        <w:rPr>
          <w:rFonts w:ascii="Comic Sans MS" w:hAnsi="Comic Sans MS"/>
          <w:sz w:val="20"/>
        </w:rPr>
        <w:lastRenderedPageBreak/>
        <w:br w:type="page"/>
      </w:r>
    </w:p>
    <w:p w:rsidR="0073636F" w:rsidRDefault="0073636F" w:rsidP="00CC555B">
      <w:pPr>
        <w:jc w:val="center"/>
        <w:rPr>
          <w:noProof/>
        </w:rPr>
      </w:pPr>
      <w:r>
        <w:lastRenderedPageBreak/>
        <w:t>Nursery Phonics Picture Matching Cards</w:t>
      </w:r>
    </w:p>
    <w:p w:rsidR="0073636F" w:rsidRDefault="0073636F" w:rsidP="00CC555B">
      <w:pPr>
        <w:jc w:val="center"/>
      </w:pPr>
    </w:p>
    <w:p w:rsidR="0073636F" w:rsidRDefault="0073636F" w:rsidP="00CC555B">
      <w:pPr>
        <w:jc w:val="center"/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-425669</wp:posOffset>
            </wp:positionH>
            <wp:positionV relativeFrom="paragraph">
              <wp:posOffset>254766</wp:posOffset>
            </wp:positionV>
            <wp:extent cx="6542690" cy="5575110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7" t="21920" r="31226" b="19130"/>
                    <a:stretch/>
                  </pic:blipFill>
                  <pic:spPr bwMode="auto">
                    <a:xfrm>
                      <a:off x="0" y="0"/>
                      <a:ext cx="6549548" cy="558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36F" w:rsidRDefault="0073636F" w:rsidP="00CC555B">
      <w:pPr>
        <w:jc w:val="center"/>
      </w:pPr>
    </w:p>
    <w:p w:rsidR="006C347C" w:rsidRDefault="00957C85"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-147429</wp:posOffset>
            </wp:positionH>
            <wp:positionV relativeFrom="paragraph">
              <wp:posOffset>5343525</wp:posOffset>
            </wp:positionV>
            <wp:extent cx="6243145" cy="3716159"/>
            <wp:effectExtent l="0" t="0" r="571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3" t="26304" r="32605" b="37161"/>
                    <a:stretch/>
                  </pic:blipFill>
                  <pic:spPr bwMode="auto">
                    <a:xfrm>
                      <a:off x="0" y="0"/>
                      <a:ext cx="6243145" cy="371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C347C" w:rsidRDefault="006C347C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6606F0" w:rsidRDefault="006606F0" w:rsidP="00957C85"/>
    <w:p w:rsidR="00B35C58" w:rsidRDefault="00CC555B" w:rsidP="00957C85">
      <w:r>
        <w:t>Fact File Template</w:t>
      </w:r>
    </w:p>
    <w:p w:rsidR="00CC555B" w:rsidRDefault="00CC555B" w:rsidP="00CC55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1175657</wp:posOffset>
                </wp:positionH>
                <wp:positionV relativeFrom="paragraph">
                  <wp:posOffset>175120</wp:posOffset>
                </wp:positionV>
                <wp:extent cx="3360717" cy="1923802"/>
                <wp:effectExtent l="57150" t="19050" r="68580" b="958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717" cy="19238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55B" w:rsidRDefault="00CC555B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All abou</w:t>
                            </w:r>
                            <w:r w:rsidR="008D4003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t:</w:t>
                            </w:r>
                          </w:p>
                          <w:p w:rsidR="00CC555B" w:rsidRDefault="00CC555B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CC555B" w:rsidRDefault="00CC555B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CC555B" w:rsidRDefault="00CC555B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CC555B" w:rsidRPr="00CC555B" w:rsidRDefault="00CC555B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8" style="position:absolute;left:0;text-align:left;margin-left:92.55pt;margin-top:13.8pt;width:264.6pt;height:15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" filled="f" strokecolor="black [3213]">
                <v:shadow on="t" color="black" opacity="22937f" origin=",.5" offset="0,.63889mm"/>
                <v:textbox>
                  <w:txbxContent>
                    <w:p w:rsidR="00CC555B" w:rsidRDefault="00CC555B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All abou</w:t>
                      </w:r>
                      <w:r w:rsidR="008D4003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t:</w:t>
                      </w:r>
                    </w:p>
                    <w:p w:rsidR="00CC555B" w:rsidRDefault="00CC555B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CC555B" w:rsidRDefault="00CC555B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CC555B" w:rsidRDefault="00CC555B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CC555B" w:rsidRPr="00CC555B" w:rsidRDefault="00CC555B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555B" w:rsidRDefault="008D4003" w:rsidP="00CC55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D3A4B8" wp14:editId="2262EE67">
                <wp:simplePos x="0" y="0"/>
                <wp:positionH relativeFrom="margin">
                  <wp:posOffset>-486888</wp:posOffset>
                </wp:positionH>
                <wp:positionV relativeFrom="paragraph">
                  <wp:posOffset>6925524</wp:posOffset>
                </wp:positionV>
                <wp:extent cx="6614556" cy="2624447"/>
                <wp:effectExtent l="57150" t="19050" r="72390" b="1003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262444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More facts about this animal:</w:t>
                            </w: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Pr="00CC555B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A4B8" id="Rounded Rectangle 9" o:spid="_x0000_s1029" style="position:absolute;left:0;text-align:left;margin-left:-38.35pt;margin-top:545.3pt;width:520.85pt;height:206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" filled="f" strokecolor="black [3213]">
                <v:shadow on="t" color="black" opacity="22937f" origin=",.5" offset="0,.63889mm"/>
                <v:textbox>
                  <w:txbxContent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More facts about this animal:</w:t>
                      </w: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Pr="00CC555B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7F7F97" wp14:editId="114E7709">
                <wp:simplePos x="0" y="0"/>
                <wp:positionH relativeFrom="margin">
                  <wp:posOffset>3032381</wp:posOffset>
                </wp:positionH>
                <wp:positionV relativeFrom="paragraph">
                  <wp:posOffset>2364551</wp:posOffset>
                </wp:positionV>
                <wp:extent cx="3360717" cy="1923802"/>
                <wp:effectExtent l="57150" t="19050" r="68580" b="958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717" cy="19238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Where does this animal live?</w:t>
                            </w: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Pr="00CC555B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7F7F97" id="Rounded Rectangle 6" o:spid="_x0000_s1030" style="position:absolute;left:0;text-align:left;margin-left:238.75pt;margin-top:186.2pt;width:264.6pt;height:151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" filled="f" strokecolor="black [3213]">
                <v:shadow on="t" color="black" opacity="22937f" origin=",.5" offset="0,.63889mm"/>
                <v:textbox>
                  <w:txbxContent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Where does this animal live?</w:t>
                      </w: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Pr="00CC555B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38075D" wp14:editId="517F1B01">
                <wp:simplePos x="0" y="0"/>
                <wp:positionH relativeFrom="margin">
                  <wp:align>center</wp:align>
                </wp:positionH>
                <wp:positionV relativeFrom="paragraph">
                  <wp:posOffset>4537405</wp:posOffset>
                </wp:positionV>
                <wp:extent cx="3360717" cy="1923802"/>
                <wp:effectExtent l="57150" t="19050" r="68580" b="958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717" cy="19238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What does this animal eat?</w:t>
                            </w: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Pr="00CC555B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8075D" id="Rounded Rectangle 8" o:spid="_x0000_s1031" style="position:absolute;left:0;text-align:left;margin-left:0;margin-top:357.3pt;width:264.6pt;height:151.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" filled="f" strokecolor="black [3213]">
                <v:shadow on="t" color="black" opacity="22937f" origin=",.5" offset="0,.63889mm"/>
                <v:textbox>
                  <w:txbxContent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What does this animal eat?</w:t>
                      </w: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Pr="00CC555B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C3C90" wp14:editId="53FC3AAD">
                <wp:simplePos x="0" y="0"/>
                <wp:positionH relativeFrom="column">
                  <wp:posOffset>-689667</wp:posOffset>
                </wp:positionH>
                <wp:positionV relativeFrom="paragraph">
                  <wp:posOffset>2364822</wp:posOffset>
                </wp:positionV>
                <wp:extent cx="3360717" cy="1923802"/>
                <wp:effectExtent l="57150" t="19050" r="68580" b="958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717" cy="19238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What does this animal look like?</w:t>
                            </w: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D4003" w:rsidRPr="00CC555B" w:rsidRDefault="008D4003" w:rsidP="00CC55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C3C90" id="Rounded Rectangle 2" o:spid="_x0000_s1032" style="position:absolute;left:0;text-align:left;margin-left:-54.3pt;margin-top:186.2pt;width:264.6pt;height:15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" filled="f" strokecolor="black [3213]">
                <v:shadow on="t" color="black" opacity="22937f" origin=",.5" offset="0,.63889mm"/>
                <v:textbox>
                  <w:txbxContent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What does this animal look like?</w:t>
                      </w: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  <w:p w:rsidR="008D4003" w:rsidRPr="00CC555B" w:rsidRDefault="008D4003" w:rsidP="00CC55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C555B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A4" w:rsidRDefault="00E002A4" w:rsidP="00EB4DE1">
      <w:pPr>
        <w:spacing w:line="240" w:lineRule="auto"/>
      </w:pPr>
      <w:r>
        <w:separator/>
      </w:r>
    </w:p>
  </w:endnote>
  <w:endnote w:type="continuationSeparator" w:id="0">
    <w:p w:rsidR="00E002A4" w:rsidRDefault="00E002A4" w:rsidP="00EB4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A4" w:rsidRDefault="00E002A4" w:rsidP="00EB4DE1">
      <w:pPr>
        <w:spacing w:line="240" w:lineRule="auto"/>
      </w:pPr>
      <w:r>
        <w:separator/>
      </w:r>
    </w:p>
  </w:footnote>
  <w:footnote w:type="continuationSeparator" w:id="0">
    <w:p w:rsidR="00E002A4" w:rsidRDefault="00E002A4" w:rsidP="00EB4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F22"/>
    <w:multiLevelType w:val="hybridMultilevel"/>
    <w:tmpl w:val="7F069792"/>
    <w:lvl w:ilvl="0" w:tplc="62A836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E51"/>
    <w:multiLevelType w:val="multilevel"/>
    <w:tmpl w:val="D5E07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690552"/>
    <w:multiLevelType w:val="hybridMultilevel"/>
    <w:tmpl w:val="A122372A"/>
    <w:lvl w:ilvl="0" w:tplc="4B6E1A7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2305"/>
    <w:multiLevelType w:val="hybridMultilevel"/>
    <w:tmpl w:val="06AC34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7A07"/>
    <w:multiLevelType w:val="multilevel"/>
    <w:tmpl w:val="56B26164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3864D1"/>
    <w:multiLevelType w:val="multilevel"/>
    <w:tmpl w:val="F18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4181E"/>
    <w:multiLevelType w:val="multilevel"/>
    <w:tmpl w:val="C330B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D9279B"/>
    <w:multiLevelType w:val="multilevel"/>
    <w:tmpl w:val="383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3D47E1"/>
    <w:multiLevelType w:val="hybridMultilevel"/>
    <w:tmpl w:val="CF8E1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61D2"/>
    <w:multiLevelType w:val="hybridMultilevel"/>
    <w:tmpl w:val="77300926"/>
    <w:lvl w:ilvl="0" w:tplc="C9AC56F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814311"/>
    <w:multiLevelType w:val="multilevel"/>
    <w:tmpl w:val="5ECC3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470AFF"/>
    <w:multiLevelType w:val="hybridMultilevel"/>
    <w:tmpl w:val="DE46A8B4"/>
    <w:lvl w:ilvl="0" w:tplc="2CF29266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E1147"/>
    <w:multiLevelType w:val="multilevel"/>
    <w:tmpl w:val="02DE6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532EC0"/>
    <w:multiLevelType w:val="multilevel"/>
    <w:tmpl w:val="79FAFE1C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DE161B"/>
    <w:multiLevelType w:val="hybridMultilevel"/>
    <w:tmpl w:val="7534E2F8"/>
    <w:lvl w:ilvl="0" w:tplc="DFC299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97C38"/>
    <w:multiLevelType w:val="multilevel"/>
    <w:tmpl w:val="72382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2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39"/>
    <w:rsid w:val="00043DB4"/>
    <w:rsid w:val="00053974"/>
    <w:rsid w:val="00074875"/>
    <w:rsid w:val="00074E7A"/>
    <w:rsid w:val="00085990"/>
    <w:rsid w:val="00096FBA"/>
    <w:rsid w:val="000B7985"/>
    <w:rsid w:val="000E50B6"/>
    <w:rsid w:val="00102079"/>
    <w:rsid w:val="00173C44"/>
    <w:rsid w:val="001900BF"/>
    <w:rsid w:val="0019291A"/>
    <w:rsid w:val="001A4F49"/>
    <w:rsid w:val="001C0EEB"/>
    <w:rsid w:val="001C7EF0"/>
    <w:rsid w:val="001D1C15"/>
    <w:rsid w:val="00235C1A"/>
    <w:rsid w:val="0023741A"/>
    <w:rsid w:val="00245620"/>
    <w:rsid w:val="002468BC"/>
    <w:rsid w:val="00270300"/>
    <w:rsid w:val="0027183C"/>
    <w:rsid w:val="002D1588"/>
    <w:rsid w:val="002F28E6"/>
    <w:rsid w:val="002F6631"/>
    <w:rsid w:val="00306B00"/>
    <w:rsid w:val="0033396D"/>
    <w:rsid w:val="00357ECF"/>
    <w:rsid w:val="00382637"/>
    <w:rsid w:val="00386EE0"/>
    <w:rsid w:val="0039104A"/>
    <w:rsid w:val="003D1A18"/>
    <w:rsid w:val="003E6BBD"/>
    <w:rsid w:val="00410F3A"/>
    <w:rsid w:val="00432F7F"/>
    <w:rsid w:val="00440E3F"/>
    <w:rsid w:val="00454C6D"/>
    <w:rsid w:val="004652DD"/>
    <w:rsid w:val="00472A78"/>
    <w:rsid w:val="00476852"/>
    <w:rsid w:val="00491C74"/>
    <w:rsid w:val="004C49B7"/>
    <w:rsid w:val="004E22ED"/>
    <w:rsid w:val="004E489F"/>
    <w:rsid w:val="0050507C"/>
    <w:rsid w:val="00511798"/>
    <w:rsid w:val="00514C1C"/>
    <w:rsid w:val="005473FF"/>
    <w:rsid w:val="005669D3"/>
    <w:rsid w:val="0058604D"/>
    <w:rsid w:val="005C2C40"/>
    <w:rsid w:val="005C4CDC"/>
    <w:rsid w:val="005C7050"/>
    <w:rsid w:val="006234B7"/>
    <w:rsid w:val="00641536"/>
    <w:rsid w:val="00643F2C"/>
    <w:rsid w:val="006606F0"/>
    <w:rsid w:val="006A273C"/>
    <w:rsid w:val="006C347C"/>
    <w:rsid w:val="006D0658"/>
    <w:rsid w:val="006D5FEE"/>
    <w:rsid w:val="006E77FA"/>
    <w:rsid w:val="007235FF"/>
    <w:rsid w:val="00723DB6"/>
    <w:rsid w:val="0073636F"/>
    <w:rsid w:val="0077054C"/>
    <w:rsid w:val="00775931"/>
    <w:rsid w:val="00792283"/>
    <w:rsid w:val="00793DB2"/>
    <w:rsid w:val="007A6671"/>
    <w:rsid w:val="007E218B"/>
    <w:rsid w:val="007E3577"/>
    <w:rsid w:val="007F24BD"/>
    <w:rsid w:val="008257A5"/>
    <w:rsid w:val="0083389B"/>
    <w:rsid w:val="00881349"/>
    <w:rsid w:val="008A52F7"/>
    <w:rsid w:val="008D4003"/>
    <w:rsid w:val="008F1385"/>
    <w:rsid w:val="00903797"/>
    <w:rsid w:val="00922992"/>
    <w:rsid w:val="0094484B"/>
    <w:rsid w:val="00957C85"/>
    <w:rsid w:val="009640E8"/>
    <w:rsid w:val="0096614B"/>
    <w:rsid w:val="00967D16"/>
    <w:rsid w:val="009C1134"/>
    <w:rsid w:val="009C69DC"/>
    <w:rsid w:val="009D4B80"/>
    <w:rsid w:val="009D6804"/>
    <w:rsid w:val="00A15ECE"/>
    <w:rsid w:val="00A16532"/>
    <w:rsid w:val="00A22DEA"/>
    <w:rsid w:val="00A23092"/>
    <w:rsid w:val="00A44B67"/>
    <w:rsid w:val="00A54A58"/>
    <w:rsid w:val="00A92060"/>
    <w:rsid w:val="00AB3FA8"/>
    <w:rsid w:val="00AB6C26"/>
    <w:rsid w:val="00AC1097"/>
    <w:rsid w:val="00AC7602"/>
    <w:rsid w:val="00AD57A0"/>
    <w:rsid w:val="00B1551B"/>
    <w:rsid w:val="00B353BD"/>
    <w:rsid w:val="00B35C58"/>
    <w:rsid w:val="00B52C37"/>
    <w:rsid w:val="00B53306"/>
    <w:rsid w:val="00B80080"/>
    <w:rsid w:val="00B94729"/>
    <w:rsid w:val="00BF4F32"/>
    <w:rsid w:val="00BF5470"/>
    <w:rsid w:val="00C1460D"/>
    <w:rsid w:val="00C46217"/>
    <w:rsid w:val="00C662BA"/>
    <w:rsid w:val="00C76F25"/>
    <w:rsid w:val="00C843F2"/>
    <w:rsid w:val="00C90C31"/>
    <w:rsid w:val="00CA041B"/>
    <w:rsid w:val="00CC555B"/>
    <w:rsid w:val="00CE1B39"/>
    <w:rsid w:val="00D00F1B"/>
    <w:rsid w:val="00D06F0B"/>
    <w:rsid w:val="00D1583C"/>
    <w:rsid w:val="00D22051"/>
    <w:rsid w:val="00D350BA"/>
    <w:rsid w:val="00D3537B"/>
    <w:rsid w:val="00D52040"/>
    <w:rsid w:val="00DD7D86"/>
    <w:rsid w:val="00DE2875"/>
    <w:rsid w:val="00DE7B64"/>
    <w:rsid w:val="00E002A4"/>
    <w:rsid w:val="00E3780B"/>
    <w:rsid w:val="00E40FE9"/>
    <w:rsid w:val="00E431C7"/>
    <w:rsid w:val="00E53763"/>
    <w:rsid w:val="00E82A5A"/>
    <w:rsid w:val="00E94A6A"/>
    <w:rsid w:val="00E95639"/>
    <w:rsid w:val="00EB4DE1"/>
    <w:rsid w:val="00EC236B"/>
    <w:rsid w:val="00EC6697"/>
    <w:rsid w:val="00EC66B7"/>
    <w:rsid w:val="00F31BDD"/>
    <w:rsid w:val="00F71C98"/>
    <w:rsid w:val="00FA0B52"/>
    <w:rsid w:val="00FB13EC"/>
    <w:rsid w:val="00FC3975"/>
    <w:rsid w:val="00FC3ECE"/>
    <w:rsid w:val="00FC5F46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C6EE"/>
  <w15:docId w15:val="{A92C6AF5-4C98-4525-8263-7F76337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D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E1"/>
  </w:style>
  <w:style w:type="paragraph" w:styleId="Footer">
    <w:name w:val="footer"/>
    <w:basedOn w:val="Normal"/>
    <w:link w:val="FooterChar"/>
    <w:uiPriority w:val="99"/>
    <w:unhideWhenUsed/>
    <w:rsid w:val="00EB4D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E1"/>
  </w:style>
  <w:style w:type="character" w:styleId="Hyperlink">
    <w:name w:val="Hyperlink"/>
    <w:basedOn w:val="DefaultParagraphFont"/>
    <w:uiPriority w:val="99"/>
    <w:unhideWhenUsed/>
    <w:rsid w:val="00EB4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EE0"/>
    <w:pPr>
      <w:ind w:left="720"/>
      <w:contextualSpacing/>
    </w:pPr>
  </w:style>
  <w:style w:type="table" w:styleId="TableGrid">
    <w:name w:val="Table Grid"/>
    <w:basedOn w:val="TableNormal"/>
    <w:uiPriority w:val="59"/>
    <w:rsid w:val="006A27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5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ad@allsaints-trysull.staffs.sch.uk" TargetMode="External"/><Relationship Id="rId13" Type="http://schemas.openxmlformats.org/officeDocument/2006/relationships/hyperlink" Target="https://www.phonicsplay.co.uk/resources/phase/2/buried-treasure" TargetMode="External"/><Relationship Id="rId18" Type="http://schemas.openxmlformats.org/officeDocument/2006/relationships/hyperlink" Target="https://wrm-13b48.kxcdn.com/wp-content/uploads/2020/05/Day-2-The-Snail-and-the-Whale.pdf" TargetMode="External"/><Relationship Id="rId26" Type="http://schemas.openxmlformats.org/officeDocument/2006/relationships/hyperlink" Target="https://www.bbc.co.uk/programmes/m000csl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rm-13b48.kxcdn.com/wp-content/uploads/2020/05/Day-4-The-Snail-and-the-Whale.pdf" TargetMode="External"/><Relationship Id="rId34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https://wrm-13b48.kxcdn.com/wp-content/uploads/2020/05/Day-3-The-Snail-and-the-Whale.pdf" TargetMode="External"/><Relationship Id="rId17" Type="http://schemas.openxmlformats.org/officeDocument/2006/relationships/hyperlink" Target="https://wrm-13b48.kxcdn.com/wp-content/uploads/2020/05/Day-1-The-Snail-and-the-Whale.pdf" TargetMode="External"/><Relationship Id="rId25" Type="http://schemas.openxmlformats.org/officeDocument/2006/relationships/hyperlink" Target="https://vimeo.com/80742485" TargetMode="External"/><Relationship Id="rId33" Type="http://schemas.openxmlformats.org/officeDocument/2006/relationships/hyperlink" Target="https://www.teachyourmonstertoread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h6Ux5D2D84" TargetMode="External"/><Relationship Id="rId20" Type="http://schemas.openxmlformats.org/officeDocument/2006/relationships/hyperlink" Target="https://wrm-13b48.kxcdn.com/wp-content/uploads/2020/05/Day-3-The-Snail-and-the-Whale.pdf" TargetMode="External"/><Relationship Id="rId29" Type="http://schemas.openxmlformats.org/officeDocument/2006/relationships/hyperlink" Target="https://www.twinkl.co.uk/resource/ks1-blue-whale-fact-sheet-t-tp-25499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rm-13b48.kxcdn.com/wp-content/uploads/2020/05/Day-2-The-Snail-and-the-Whale.pdf" TargetMode="External"/><Relationship Id="rId24" Type="http://schemas.openxmlformats.org/officeDocument/2006/relationships/hyperlink" Target="https://www.twinkl.co.uk/resource/us-t-l-5366-roll-and-read-ew-ue-u-e-and-oo-sound-mat-english-united-states" TargetMode="External"/><Relationship Id="rId32" Type="http://schemas.openxmlformats.org/officeDocument/2006/relationships/hyperlink" Target="https://www.bbc.co.uk/iplayer/episode/b0b5h03j/go-jetters-series-2-35-the-great-pacific-garbage-patch" TargetMode="External"/><Relationship Id="rId37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0/05/Day-5-The-Snail-and-the-Whale.pdf" TargetMode="External"/><Relationship Id="rId23" Type="http://schemas.openxmlformats.org/officeDocument/2006/relationships/hyperlink" Target="https://wrm-13b48.kxcdn.com/wp-content/uploads/2020/05/Day-5-The-Snail-and-the-Whale.pdf" TargetMode="External"/><Relationship Id="rId28" Type="http://schemas.openxmlformats.org/officeDocument/2006/relationships/hyperlink" Target="https://www.twinkl.co.uk/resource/t-l-1021-non-fiction-and-fiction-book-titles-sorting-activity" TargetMode="External"/><Relationship Id="rId36" Type="http://schemas.openxmlformats.org/officeDocument/2006/relationships/image" Target="media/image4.png"/><Relationship Id="rId10" Type="http://schemas.openxmlformats.org/officeDocument/2006/relationships/hyperlink" Target="https://wrm-13b48.kxcdn.com/wp-content/uploads/2020/05/Day-1-The-Snail-and-the-Whale.pdf" TargetMode="External"/><Relationship Id="rId19" Type="http://schemas.openxmlformats.org/officeDocument/2006/relationships/hyperlink" Target="https://content.twinkl.co.uk/resource/b0/10/T-L-4673-Phase-5-ew-Colour-by-Phoneme-Real-and-Nonsense-Words_ver_2.pdf?__token__=exp=1593200197~acl=%2Fresource%2Fb0%2F10%2FT-L-4673-Phase-5-ew-Colour-by-Phoneme-Real-and-Nonsense-Words_ver_2.pdf%2A~hmac=a1751929b7d51b3b4546814b36ff7a50d351bc3a7dfa25e4a788ba2d1054b0e5" TargetMode="External"/><Relationship Id="rId31" Type="http://schemas.openxmlformats.org/officeDocument/2006/relationships/hyperlink" Target="https://www.nhs.uk/10-minute-shake-up/shake-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road@allsaints-trysull.staffs.sch.uk" TargetMode="External"/><Relationship Id="rId14" Type="http://schemas.openxmlformats.org/officeDocument/2006/relationships/hyperlink" Target="https://wrm-13b48.kxcdn.com/wp-content/uploads/2020/05/Day-4-The-Snail-and-the-Whale.pdf" TargetMode="External"/><Relationship Id="rId22" Type="http://schemas.openxmlformats.org/officeDocument/2006/relationships/hyperlink" Target="https://www.twinkl.co.uk/resource/roi-l-973-phase-5-split-u-e-digraph-word-search" TargetMode="External"/><Relationship Id="rId27" Type="http://schemas.openxmlformats.org/officeDocument/2006/relationships/hyperlink" Target="https://www.twinkl.co.uk/resource/t-l-53489-ks1-features-of-a-non-fiction-text-display-poster" TargetMode="External"/><Relationship Id="rId30" Type="http://schemas.openxmlformats.org/officeDocument/2006/relationships/hyperlink" Target="https://www.twinkl.co.uk/resource/t-t-5544-under-the-sea-pencil-control-worksheets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Edge</dc:creator>
  <cp:keywords/>
  <cp:lastModifiedBy>Sophie Broad</cp:lastModifiedBy>
  <cp:revision>3</cp:revision>
  <cp:lastPrinted>2020-06-01T14:51:00Z</cp:lastPrinted>
  <dcterms:created xsi:type="dcterms:W3CDTF">2020-06-28T18:37:00Z</dcterms:created>
  <dcterms:modified xsi:type="dcterms:W3CDTF">2020-06-28T18:38:00Z</dcterms:modified>
</cp:coreProperties>
</file>